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ascii="宋体" w:hAnsi="宋体" w:eastAsia="宋体" w:cs="宋体"/>
        </w:rPr>
      </w:pPr>
      <w:r>
        <w:rPr>
          <w:rFonts w:hint="eastAsia" w:ascii="宋体" w:hAnsi="宋体" w:eastAsia="宋体" w:cs="宋体"/>
        </w:rPr>
        <w:t>《</w:t>
      </w:r>
      <w:r>
        <w:t>“</w:t>
      </w:r>
      <w:r>
        <w:rPr>
          <w:rFonts w:hint="eastAsia" w:ascii="宋体" w:hAnsi="宋体" w:eastAsia="宋体" w:cs="宋体"/>
        </w:rPr>
        <w:t>东方明珠</w:t>
      </w:r>
      <w:r>
        <w:t>”——</w:t>
      </w:r>
      <w:r>
        <w:rPr>
          <w:rFonts w:hint="eastAsia" w:ascii="宋体" w:hAnsi="宋体" w:eastAsia="宋体" w:cs="宋体"/>
        </w:rPr>
        <w:t>香港和澳门》教案</w:t>
      </w:r>
    </w:p>
    <w:p>
      <w:pPr>
        <w:ind w:firstLine="2940" w:firstLineChars="1400"/>
        <w:rPr>
          <w:rFonts w:hint="default" w:eastAsia="宋体"/>
          <w:lang w:val="en-US" w:eastAsia="zh-CN"/>
        </w:rPr>
      </w:pPr>
      <w:bookmarkStart w:id="0" w:name="_GoBack"/>
      <w:bookmarkEnd w:id="0"/>
      <w:r>
        <w:rPr>
          <w:rFonts w:hint="eastAsia" w:ascii="宋体" w:hAnsi="宋体" w:eastAsia="宋体" w:cs="宋体"/>
          <w:lang w:eastAsia="zh-CN"/>
        </w:rPr>
        <w:t>燎原中学</w:t>
      </w:r>
      <w:r>
        <w:rPr>
          <w:rFonts w:hint="eastAsia" w:ascii="宋体" w:hAnsi="宋体" w:eastAsia="宋体" w:cs="宋体"/>
          <w:lang w:val="en-US" w:eastAsia="zh-CN"/>
        </w:rPr>
        <w:t xml:space="preserve"> 匡源</w:t>
      </w:r>
    </w:p>
    <w:p>
      <w:pPr>
        <w:pStyle w:val="3"/>
        <w:keepNext w:val="0"/>
        <w:keepLines w:val="0"/>
        <w:widowControl/>
        <w:suppressLineNumbers w:val="0"/>
        <w:spacing w:line="360" w:lineRule="auto"/>
      </w:pPr>
      <w:r>
        <w:rPr>
          <w:rFonts w:hint="eastAsia" w:ascii="宋体" w:hAnsi="宋体" w:eastAsia="宋体" w:cs="宋体"/>
          <w:sz w:val="24"/>
          <w:szCs w:val="24"/>
        </w:rPr>
        <w:t>教学目标</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一</w:t>
      </w:r>
      <w:r>
        <w:rPr>
          <w:sz w:val="24"/>
          <w:szCs w:val="24"/>
        </w:rPr>
        <w:t>) </w:t>
      </w:r>
      <w:r>
        <w:rPr>
          <w:rFonts w:hint="eastAsia" w:ascii="宋体" w:hAnsi="宋体" w:eastAsia="宋体" w:cs="宋体"/>
          <w:sz w:val="24"/>
          <w:szCs w:val="24"/>
        </w:rPr>
        <w:t>知识与技能</w:t>
      </w:r>
    </w:p>
    <w:p>
      <w:pPr>
        <w:pStyle w:val="3"/>
        <w:keepNext w:val="0"/>
        <w:keepLines w:val="0"/>
        <w:widowControl/>
        <w:suppressLineNumbers w:val="0"/>
        <w:spacing w:line="360" w:lineRule="auto"/>
      </w:pPr>
      <w:r>
        <w:rPr>
          <w:sz w:val="24"/>
          <w:szCs w:val="24"/>
        </w:rPr>
        <w:t>1.</w:t>
      </w:r>
      <w:r>
        <w:rPr>
          <w:rFonts w:hint="eastAsia" w:ascii="宋体" w:hAnsi="宋体" w:eastAsia="宋体" w:cs="宋体"/>
          <w:sz w:val="24"/>
          <w:szCs w:val="24"/>
        </w:rPr>
        <w:t>运用地图说出香港、澳门的位置及组成</w:t>
      </w:r>
      <w:r>
        <w:rPr>
          <w:sz w:val="24"/>
          <w:szCs w:val="24"/>
        </w:rPr>
        <w:t>,</w:t>
      </w:r>
      <w:r>
        <w:rPr>
          <w:rFonts w:hint="eastAsia" w:ascii="宋体" w:hAnsi="宋体" w:eastAsia="宋体" w:cs="宋体"/>
          <w:sz w:val="24"/>
          <w:szCs w:val="24"/>
        </w:rPr>
        <w:t>并分析地理位置的优越性。</w:t>
      </w:r>
    </w:p>
    <w:p>
      <w:pPr>
        <w:pStyle w:val="3"/>
        <w:keepNext w:val="0"/>
        <w:keepLines w:val="0"/>
        <w:widowControl/>
        <w:suppressLineNumbers w:val="0"/>
        <w:spacing w:line="360" w:lineRule="auto"/>
      </w:pPr>
      <w:r>
        <w:rPr>
          <w:sz w:val="24"/>
          <w:szCs w:val="24"/>
        </w:rPr>
        <w:t>2.</w:t>
      </w:r>
      <w:r>
        <w:rPr>
          <w:rFonts w:hint="eastAsia" w:ascii="宋体" w:hAnsi="宋体" w:eastAsia="宋体" w:cs="宋体"/>
          <w:sz w:val="24"/>
          <w:szCs w:val="24"/>
        </w:rPr>
        <w:t>运用地图和其他资料归纳香港、澳门人多地狭的特点</w:t>
      </w:r>
      <w:r>
        <w:rPr>
          <w:sz w:val="24"/>
          <w:szCs w:val="24"/>
        </w:rPr>
        <w:t>,</w:t>
      </w:r>
      <w:r>
        <w:rPr>
          <w:rFonts w:hint="eastAsia" w:ascii="宋体" w:hAnsi="宋体" w:eastAsia="宋体" w:cs="宋体"/>
          <w:sz w:val="24"/>
          <w:szCs w:val="24"/>
        </w:rPr>
        <w:t>以及如何实现拓展空间与环境保护的双赢。</w:t>
      </w:r>
    </w:p>
    <w:p>
      <w:pPr>
        <w:pStyle w:val="3"/>
        <w:keepNext w:val="0"/>
        <w:keepLines w:val="0"/>
        <w:widowControl/>
        <w:suppressLineNumbers w:val="0"/>
        <w:spacing w:line="360" w:lineRule="auto"/>
      </w:pPr>
      <w:r>
        <w:rPr>
          <w:sz w:val="24"/>
          <w:szCs w:val="24"/>
        </w:rPr>
        <w:t>3.</w:t>
      </w:r>
      <w:r>
        <w:rPr>
          <w:rFonts w:hint="eastAsia" w:ascii="宋体" w:hAnsi="宋体" w:eastAsia="宋体" w:cs="宋体"/>
          <w:sz w:val="24"/>
          <w:szCs w:val="24"/>
        </w:rPr>
        <w:t>举例说明祖国内地与香港澳门优势互补的合作关系</w:t>
      </w:r>
      <w:r>
        <w:rPr>
          <w:sz w:val="24"/>
          <w:szCs w:val="24"/>
        </w:rPr>
        <w:t>,</w:t>
      </w:r>
      <w:r>
        <w:rPr>
          <w:rFonts w:hint="eastAsia" w:ascii="宋体" w:hAnsi="宋体" w:eastAsia="宋体" w:cs="宋体"/>
          <w:sz w:val="24"/>
          <w:szCs w:val="24"/>
        </w:rPr>
        <w:t>以及不同阶段的经济合作模式。</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二</w:t>
      </w:r>
      <w:r>
        <w:rPr>
          <w:sz w:val="24"/>
          <w:szCs w:val="24"/>
        </w:rPr>
        <w:t>)</w:t>
      </w:r>
      <w:r>
        <w:rPr>
          <w:rFonts w:hint="eastAsia" w:ascii="宋体" w:hAnsi="宋体" w:eastAsia="宋体" w:cs="宋体"/>
          <w:sz w:val="24"/>
          <w:szCs w:val="24"/>
        </w:rPr>
        <w:t>过程与方法</w:t>
      </w:r>
    </w:p>
    <w:p>
      <w:pPr>
        <w:pStyle w:val="3"/>
        <w:keepNext w:val="0"/>
        <w:keepLines w:val="0"/>
        <w:widowControl/>
        <w:suppressLineNumbers w:val="0"/>
        <w:spacing w:line="360" w:lineRule="auto"/>
      </w:pPr>
      <w:r>
        <w:rPr>
          <w:sz w:val="24"/>
          <w:szCs w:val="24"/>
        </w:rPr>
        <w:t>  1.</w:t>
      </w:r>
      <w:r>
        <w:rPr>
          <w:rFonts w:hint="eastAsia" w:ascii="宋体" w:hAnsi="宋体" w:eastAsia="宋体" w:cs="宋体"/>
          <w:sz w:val="24"/>
          <w:szCs w:val="24"/>
        </w:rPr>
        <w:t>通过假设来一次</w:t>
      </w:r>
      <w:r>
        <w:rPr>
          <w:sz w:val="24"/>
          <w:szCs w:val="24"/>
        </w:rPr>
        <w:t>“</w:t>
      </w:r>
      <w:r>
        <w:rPr>
          <w:rFonts w:hint="eastAsia" w:ascii="宋体" w:hAnsi="宋体" w:eastAsia="宋体" w:cs="宋体"/>
          <w:sz w:val="24"/>
          <w:szCs w:val="24"/>
        </w:rPr>
        <w:t>港澳游</w:t>
      </w:r>
      <w:r>
        <w:rPr>
          <w:sz w:val="24"/>
          <w:szCs w:val="24"/>
        </w:rPr>
        <w:t>”</w:t>
      </w:r>
      <w:r>
        <w:rPr>
          <w:rFonts w:hint="eastAsia" w:ascii="宋体" w:hAnsi="宋体" w:eastAsia="宋体" w:cs="宋体"/>
          <w:sz w:val="24"/>
          <w:szCs w:val="24"/>
        </w:rPr>
        <w:t>的形式，运用计算、对比、分析的方法</w:t>
      </w:r>
      <w:r>
        <w:rPr>
          <w:sz w:val="24"/>
          <w:szCs w:val="24"/>
        </w:rPr>
        <w:t>,</w:t>
      </w:r>
      <w:r>
        <w:rPr>
          <w:rFonts w:hint="eastAsia" w:ascii="宋体" w:hAnsi="宋体" w:eastAsia="宋体" w:cs="宋体"/>
          <w:sz w:val="24"/>
          <w:szCs w:val="24"/>
        </w:rPr>
        <w:t>理解香港、澳门</w:t>
      </w:r>
      <w:r>
        <w:rPr>
          <w:sz w:val="24"/>
          <w:szCs w:val="24"/>
        </w:rPr>
        <w:t>“</w:t>
      </w:r>
      <w:r>
        <w:rPr>
          <w:rFonts w:hint="eastAsia" w:ascii="宋体" w:hAnsi="宋体" w:eastAsia="宋体" w:cs="宋体"/>
          <w:sz w:val="24"/>
          <w:szCs w:val="24"/>
        </w:rPr>
        <w:t>人多地狭</w:t>
      </w:r>
      <w:r>
        <w:rPr>
          <w:sz w:val="24"/>
          <w:szCs w:val="24"/>
        </w:rPr>
        <w:t>”</w:t>
      </w:r>
      <w:r>
        <w:rPr>
          <w:rFonts w:hint="eastAsia" w:ascii="宋体" w:hAnsi="宋体" w:eastAsia="宋体" w:cs="宋体"/>
          <w:sz w:val="24"/>
          <w:szCs w:val="24"/>
        </w:rPr>
        <w:t>的区域特点。</w:t>
      </w:r>
    </w:p>
    <w:p>
      <w:pPr>
        <w:pStyle w:val="3"/>
        <w:keepNext w:val="0"/>
        <w:keepLines w:val="0"/>
        <w:widowControl/>
        <w:suppressLineNumbers w:val="0"/>
        <w:spacing w:line="360" w:lineRule="auto"/>
      </w:pPr>
      <w:r>
        <w:rPr>
          <w:sz w:val="24"/>
          <w:szCs w:val="24"/>
        </w:rPr>
        <w:t>  2.</w:t>
      </w:r>
      <w:r>
        <w:rPr>
          <w:rFonts w:hint="eastAsia" w:ascii="宋体" w:hAnsi="宋体" w:eastAsia="宋体" w:cs="宋体"/>
          <w:sz w:val="24"/>
          <w:szCs w:val="24"/>
        </w:rPr>
        <w:t>运用读图和资料分析的方法</w:t>
      </w:r>
      <w:r>
        <w:rPr>
          <w:sz w:val="24"/>
          <w:szCs w:val="24"/>
        </w:rPr>
        <w:t>,</w:t>
      </w:r>
      <w:r>
        <w:rPr>
          <w:rFonts w:hint="eastAsia" w:ascii="宋体" w:hAnsi="宋体" w:eastAsia="宋体" w:cs="宋体"/>
          <w:sz w:val="24"/>
          <w:szCs w:val="24"/>
        </w:rPr>
        <w:t>理解香港、澳门与祖国内地密切的经济联系</w:t>
      </w:r>
      <w:r>
        <w:rPr>
          <w:sz w:val="24"/>
          <w:szCs w:val="24"/>
        </w:rPr>
        <w:t>,</w:t>
      </w:r>
      <w:r>
        <w:rPr>
          <w:rFonts w:hint="eastAsia" w:ascii="宋体" w:hAnsi="宋体" w:eastAsia="宋体" w:cs="宋体"/>
          <w:sz w:val="24"/>
          <w:szCs w:val="24"/>
        </w:rPr>
        <w:t>以及合作方式变迁的原因。</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三</w:t>
      </w:r>
      <w:r>
        <w:rPr>
          <w:sz w:val="24"/>
          <w:szCs w:val="24"/>
        </w:rPr>
        <w:t>)</w:t>
      </w:r>
      <w:r>
        <w:rPr>
          <w:rFonts w:hint="eastAsia" w:ascii="宋体" w:hAnsi="宋体" w:eastAsia="宋体" w:cs="宋体"/>
          <w:sz w:val="24"/>
          <w:szCs w:val="24"/>
        </w:rPr>
        <w:t>情感、态度与价值观</w:t>
      </w:r>
    </w:p>
    <w:p>
      <w:pPr>
        <w:pStyle w:val="3"/>
        <w:keepNext w:val="0"/>
        <w:keepLines w:val="0"/>
        <w:widowControl/>
        <w:suppressLineNumbers w:val="0"/>
        <w:spacing w:line="360" w:lineRule="auto"/>
      </w:pPr>
      <w:r>
        <w:rPr>
          <w:rFonts w:hint="eastAsia" w:ascii="宋体" w:hAnsi="宋体" w:eastAsia="宋体" w:cs="宋体"/>
          <w:sz w:val="24"/>
          <w:szCs w:val="24"/>
        </w:rPr>
        <w:t>通过香港留有大片城市绿地的实例</w:t>
      </w:r>
      <w:r>
        <w:rPr>
          <w:sz w:val="24"/>
          <w:szCs w:val="24"/>
        </w:rPr>
        <w:t>,</w:t>
      </w:r>
      <w:r>
        <w:rPr>
          <w:rFonts w:hint="eastAsia" w:ascii="宋体" w:hAnsi="宋体" w:eastAsia="宋体" w:cs="宋体"/>
          <w:sz w:val="24"/>
          <w:szCs w:val="24"/>
        </w:rPr>
        <w:t>初步形成人地协调的可持续发展观念</w:t>
      </w:r>
      <w:r>
        <w:rPr>
          <w:sz w:val="24"/>
          <w:szCs w:val="24"/>
        </w:rPr>
        <w:t>;</w:t>
      </w:r>
      <w:r>
        <w:rPr>
          <w:rFonts w:hint="eastAsia" w:ascii="宋体" w:hAnsi="宋体" w:eastAsia="宋体" w:cs="宋体"/>
          <w:sz w:val="24"/>
          <w:szCs w:val="24"/>
        </w:rPr>
        <w:t>通过香港和珠江三角洲合作模式的变化初步树立发展经济既要对外合作</w:t>
      </w:r>
      <w:r>
        <w:rPr>
          <w:sz w:val="24"/>
          <w:szCs w:val="24"/>
        </w:rPr>
        <w:t>,</w:t>
      </w:r>
      <w:r>
        <w:rPr>
          <w:rFonts w:hint="eastAsia" w:ascii="宋体" w:hAnsi="宋体" w:eastAsia="宋体" w:cs="宋体"/>
          <w:sz w:val="24"/>
          <w:szCs w:val="24"/>
        </w:rPr>
        <w:t>也要不断升级</w:t>
      </w:r>
      <w:r>
        <w:rPr>
          <w:sz w:val="24"/>
          <w:szCs w:val="24"/>
        </w:rPr>
        <w:t>,</w:t>
      </w:r>
      <w:r>
        <w:rPr>
          <w:rFonts w:hint="eastAsia" w:ascii="宋体" w:hAnsi="宋体" w:eastAsia="宋体" w:cs="宋体"/>
          <w:sz w:val="24"/>
          <w:szCs w:val="24"/>
        </w:rPr>
        <w:t>寻找新优势的发展观念。</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教学重难点</w:t>
      </w:r>
    </w:p>
    <w:p>
      <w:pPr>
        <w:pStyle w:val="3"/>
        <w:keepNext w:val="0"/>
        <w:keepLines w:val="0"/>
        <w:widowControl/>
        <w:suppressLineNumbers w:val="0"/>
        <w:spacing w:line="360" w:lineRule="auto"/>
      </w:pPr>
      <w:r>
        <w:rPr>
          <w:sz w:val="24"/>
          <w:szCs w:val="24"/>
        </w:rPr>
        <w:t>1. </w:t>
      </w:r>
      <w:r>
        <w:rPr>
          <w:rFonts w:hint="eastAsia" w:ascii="宋体" w:hAnsi="宋体" w:eastAsia="宋体" w:cs="宋体"/>
          <w:sz w:val="24"/>
          <w:szCs w:val="24"/>
        </w:rPr>
        <w:t>教学重点</w:t>
      </w:r>
    </w:p>
    <w:p>
      <w:pPr>
        <w:pStyle w:val="3"/>
        <w:keepNext w:val="0"/>
        <w:keepLines w:val="0"/>
        <w:widowControl/>
        <w:suppressLineNumbers w:val="0"/>
        <w:spacing w:line="360" w:lineRule="auto"/>
      </w:pPr>
      <w:r>
        <w:rPr>
          <w:sz w:val="24"/>
          <w:szCs w:val="24"/>
        </w:rPr>
        <w:t>2. </w:t>
      </w:r>
      <w:r>
        <w:rPr>
          <w:rFonts w:hint="eastAsia" w:ascii="宋体" w:hAnsi="宋体" w:eastAsia="宋体" w:cs="宋体"/>
          <w:sz w:val="24"/>
          <w:szCs w:val="24"/>
        </w:rPr>
        <w:t>香港和澳门的位置、范围</w:t>
      </w:r>
      <w:r>
        <w:rPr>
          <w:sz w:val="24"/>
          <w:szCs w:val="24"/>
        </w:rPr>
        <w:t>;</w:t>
      </w:r>
      <w:r>
        <w:rPr>
          <w:rFonts w:hint="eastAsia" w:ascii="宋体" w:hAnsi="宋体" w:eastAsia="宋体" w:cs="宋体"/>
          <w:sz w:val="24"/>
          <w:szCs w:val="24"/>
        </w:rPr>
        <w:t>港澳地区与祖国内地密切的经济联系。</w:t>
      </w:r>
    </w:p>
    <w:p>
      <w:pPr>
        <w:pStyle w:val="3"/>
        <w:keepNext w:val="0"/>
        <w:keepLines w:val="0"/>
        <w:widowControl/>
        <w:suppressLineNumbers w:val="0"/>
        <w:spacing w:line="360" w:lineRule="auto"/>
      </w:pPr>
      <w:r>
        <w:rPr>
          <w:rFonts w:hint="eastAsia" w:ascii="宋体" w:hAnsi="宋体" w:eastAsia="宋体" w:cs="宋体"/>
          <w:sz w:val="24"/>
          <w:szCs w:val="24"/>
        </w:rPr>
        <w:t>教学难点</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针对地狭人稠的现状</w:t>
      </w:r>
      <w:r>
        <w:rPr>
          <w:sz w:val="24"/>
          <w:szCs w:val="24"/>
        </w:rPr>
        <w:t>,</w:t>
      </w:r>
      <w:r>
        <w:rPr>
          <w:rFonts w:hint="eastAsia" w:ascii="宋体" w:hAnsi="宋体" w:eastAsia="宋体" w:cs="宋体"/>
          <w:sz w:val="24"/>
          <w:szCs w:val="24"/>
        </w:rPr>
        <w:t>如何实现拓展空间与保护环境的双赢</w:t>
      </w:r>
      <w:r>
        <w:rPr>
          <w:sz w:val="24"/>
          <w:szCs w:val="24"/>
        </w:rPr>
        <w:t>;</w:t>
      </w:r>
      <w:r>
        <w:rPr>
          <w:rFonts w:hint="eastAsia" w:ascii="宋体" w:hAnsi="宋体" w:eastAsia="宋体" w:cs="宋体"/>
          <w:sz w:val="24"/>
          <w:szCs w:val="24"/>
        </w:rPr>
        <w:t>香港、澳门与祖国内地间合作模式的转变。</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教学过程</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【引入新课】</w:t>
      </w:r>
      <w:r>
        <w:rPr>
          <w:sz w:val="24"/>
          <w:szCs w:val="24"/>
        </w:rPr>
        <w:t>(</w:t>
      </w:r>
      <w:r>
        <w:rPr>
          <w:rFonts w:hint="eastAsia" w:ascii="宋体" w:hAnsi="宋体" w:eastAsia="宋体" w:cs="宋体"/>
          <w:sz w:val="24"/>
          <w:szCs w:val="24"/>
        </w:rPr>
        <w:t>学生听歌曲《七子之歌》</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香港是一个美丽的地方</w:t>
      </w:r>
      <w:r>
        <w:rPr>
          <w:sz w:val="24"/>
          <w:szCs w:val="24"/>
        </w:rPr>
        <w:t>,</w:t>
      </w:r>
      <w:r>
        <w:rPr>
          <w:rFonts w:hint="eastAsia" w:ascii="宋体" w:hAnsi="宋体" w:eastAsia="宋体" w:cs="宋体"/>
          <w:sz w:val="24"/>
          <w:szCs w:val="24"/>
        </w:rPr>
        <w:t>正如同学们在歌中听的那样</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它经历了</w:t>
      </w:r>
      <w:r>
        <w:rPr>
          <w:sz w:val="24"/>
          <w:szCs w:val="24"/>
        </w:rPr>
        <w:t>100</w:t>
      </w:r>
      <w:r>
        <w:rPr>
          <w:rFonts w:hint="eastAsia" w:ascii="宋体" w:hAnsi="宋体" w:eastAsia="宋体" w:cs="宋体"/>
          <w:sz w:val="24"/>
          <w:szCs w:val="24"/>
        </w:rPr>
        <w:t>年的荣辱、沧桑、风雨和成长</w:t>
      </w:r>
      <w:r>
        <w:rPr>
          <w:sz w:val="24"/>
          <w:szCs w:val="24"/>
        </w:rPr>
        <w:t>;</w:t>
      </w:r>
      <w:r>
        <w:rPr>
          <w:rFonts w:hint="eastAsia" w:ascii="宋体" w:hAnsi="宋体" w:eastAsia="宋体" w:cs="宋体"/>
          <w:sz w:val="24"/>
          <w:szCs w:val="24"/>
        </w:rPr>
        <w:t>澳门曾被葡萄牙侵占了</w:t>
      </w:r>
      <w:r>
        <w:rPr>
          <w:sz w:val="24"/>
          <w:szCs w:val="24"/>
        </w:rPr>
        <w:t>400</w:t>
      </w:r>
    </w:p>
    <w:p>
      <w:pPr>
        <w:pStyle w:val="3"/>
        <w:keepNext w:val="0"/>
        <w:keepLines w:val="0"/>
        <w:widowControl/>
        <w:suppressLineNumbers w:val="0"/>
        <w:spacing w:line="360" w:lineRule="auto"/>
      </w:pPr>
      <w:r>
        <w:rPr>
          <w:rFonts w:hint="eastAsia" w:ascii="宋体" w:hAnsi="宋体" w:eastAsia="宋体" w:cs="宋体"/>
          <w:sz w:val="24"/>
          <w:szCs w:val="24"/>
        </w:rPr>
        <w:t>多年</w:t>
      </w:r>
      <w:r>
        <w:rPr>
          <w:sz w:val="24"/>
          <w:szCs w:val="24"/>
        </w:rPr>
        <w:t>,</w:t>
      </w:r>
      <w:r>
        <w:rPr>
          <w:rFonts w:hint="eastAsia" w:ascii="宋体" w:hAnsi="宋体" w:eastAsia="宋体" w:cs="宋体"/>
          <w:sz w:val="24"/>
          <w:szCs w:val="24"/>
        </w:rPr>
        <w:t>也和香港一样</w:t>
      </w:r>
      <w:r>
        <w:rPr>
          <w:sz w:val="24"/>
          <w:szCs w:val="24"/>
        </w:rPr>
        <w:t>,</w:t>
      </w:r>
      <w:r>
        <w:rPr>
          <w:rFonts w:hint="eastAsia" w:ascii="宋体" w:hAnsi="宋体" w:eastAsia="宋体" w:cs="宋体"/>
          <w:sz w:val="24"/>
          <w:szCs w:val="24"/>
        </w:rPr>
        <w:t>是祖国母亲又一个在外漂泊</w:t>
      </w:r>
      <w:r>
        <w:rPr>
          <w:sz w:val="24"/>
          <w:szCs w:val="24"/>
        </w:rPr>
        <w:t>400</w:t>
      </w:r>
      <w:r>
        <w:rPr>
          <w:rFonts w:hint="eastAsia" w:ascii="宋体" w:hAnsi="宋体" w:eastAsia="宋体" w:cs="宋体"/>
          <w:sz w:val="24"/>
          <w:szCs w:val="24"/>
        </w:rPr>
        <w:t>多年的儿子。如今她们已先后回到祖国的怀抱。本节课我们就来学习香港和澳门地区</w:t>
      </w:r>
      <w:r>
        <w:rPr>
          <w:sz w:val="24"/>
          <w:szCs w:val="24"/>
        </w:rPr>
        <w:t>,</w:t>
      </w:r>
      <w:r>
        <w:rPr>
          <w:rFonts w:hint="eastAsia" w:ascii="宋体" w:hAnsi="宋体" w:eastAsia="宋体" w:cs="宋体"/>
          <w:sz w:val="24"/>
          <w:szCs w:val="24"/>
        </w:rPr>
        <w:t>来了解它们的自然地理特征和经济特征。</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【板书课题】第三节</w:t>
      </w:r>
      <w:r>
        <w:rPr>
          <w:sz w:val="24"/>
          <w:szCs w:val="24"/>
        </w:rPr>
        <w:t>“</w:t>
      </w:r>
      <w:r>
        <w:rPr>
          <w:rFonts w:hint="eastAsia" w:ascii="宋体" w:hAnsi="宋体" w:eastAsia="宋体" w:cs="宋体"/>
          <w:sz w:val="24"/>
          <w:szCs w:val="24"/>
        </w:rPr>
        <w:t>东方明珠</w:t>
      </w:r>
      <w:r>
        <w:rPr>
          <w:sz w:val="24"/>
          <w:szCs w:val="24"/>
        </w:rPr>
        <w:t>”——</w:t>
      </w:r>
      <w:r>
        <w:rPr>
          <w:rFonts w:hint="eastAsia" w:ascii="宋体" w:hAnsi="宋体" w:eastAsia="宋体" w:cs="宋体"/>
          <w:sz w:val="24"/>
          <w:szCs w:val="24"/>
        </w:rPr>
        <w:t>香港和澳门</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【板书】一、特别行政区</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一</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【展示投影片】</w:t>
      </w:r>
    </w:p>
    <w:p>
      <w:pPr>
        <w:pStyle w:val="3"/>
        <w:keepNext w:val="0"/>
        <w:keepLines w:val="0"/>
        <w:widowControl/>
        <w:suppressLineNumbers w:val="0"/>
        <w:spacing w:line="360" w:lineRule="auto"/>
      </w:pPr>
      <w:r>
        <w:rPr>
          <w:rFonts w:hint="eastAsia" w:ascii="宋体" w:hAnsi="宋体" w:eastAsia="宋体" w:cs="宋体"/>
          <w:sz w:val="24"/>
          <w:szCs w:val="24"/>
        </w:rPr>
        <w:t>香港和澳门地区略图投影片</w:t>
      </w:r>
      <w:r>
        <w:rPr>
          <w:sz w:val="24"/>
          <w:szCs w:val="24"/>
        </w:rPr>
        <w:t>,</w:t>
      </w:r>
      <w:r>
        <w:rPr>
          <w:rFonts w:hint="eastAsia" w:ascii="宋体" w:hAnsi="宋体" w:eastAsia="宋体" w:cs="宋体"/>
          <w:sz w:val="24"/>
          <w:szCs w:val="24"/>
        </w:rPr>
        <w:t>教师引导学生通过读图</w:t>
      </w:r>
      <w:r>
        <w:rPr>
          <w:sz w:val="24"/>
          <w:szCs w:val="24"/>
        </w:rPr>
        <w:t>,</w:t>
      </w:r>
      <w:r>
        <w:rPr>
          <w:rFonts w:hint="eastAsia" w:ascii="宋体" w:hAnsi="宋体" w:eastAsia="宋体" w:cs="宋体"/>
          <w:sz w:val="24"/>
          <w:szCs w:val="24"/>
        </w:rPr>
        <w:t>回答几个问题。</w:t>
      </w:r>
    </w:p>
    <w:p>
      <w:pPr>
        <w:pStyle w:val="3"/>
        <w:keepNext w:val="0"/>
        <w:keepLines w:val="0"/>
        <w:widowControl/>
        <w:suppressLineNumbers w:val="0"/>
        <w:spacing w:line="360" w:lineRule="auto"/>
      </w:pPr>
      <w:r>
        <w:rPr>
          <w:rFonts w:hint="eastAsia" w:ascii="宋体" w:hAnsi="宋体" w:eastAsia="宋体" w:cs="宋体"/>
          <w:sz w:val="24"/>
          <w:szCs w:val="24"/>
        </w:rPr>
        <w:t>假设暑假我们全班同学要来一次港澳游。那在旅行之前要办理一个证件，这个证件是？港澳通行证。</w:t>
      </w:r>
    </w:p>
    <w:p>
      <w:pPr>
        <w:pStyle w:val="3"/>
        <w:keepNext w:val="0"/>
        <w:keepLines w:val="0"/>
        <w:widowControl/>
        <w:suppressLineNumbers w:val="0"/>
        <w:spacing w:line="360" w:lineRule="auto"/>
      </w:pPr>
      <w:r>
        <w:rPr>
          <w:rFonts w:hint="eastAsia" w:ascii="宋体" w:hAnsi="宋体" w:eastAsia="宋体" w:cs="宋体"/>
          <w:sz w:val="24"/>
          <w:szCs w:val="24"/>
        </w:rPr>
        <w:t>问：港澳是我们国家的领土，为什么去那里旅游还需要办理通行证呢</w:t>
      </w:r>
      <w:r>
        <w:rPr>
          <w:sz w:val="24"/>
          <w:szCs w:val="24"/>
        </w:rPr>
        <w:t>?</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二</w:t>
      </w:r>
      <w:r>
        <w:rPr>
          <w:sz w:val="24"/>
          <w:szCs w:val="24"/>
        </w:rPr>
        <w:t>)</w:t>
      </w:r>
      <w:r>
        <w:rPr>
          <w:rFonts w:hint="eastAsia" w:ascii="宋体" w:hAnsi="宋体" w:eastAsia="宋体" w:cs="宋体"/>
          <w:sz w:val="24"/>
          <w:szCs w:val="24"/>
        </w:rPr>
        <w:t>引导学生阅读课文</w:t>
      </w:r>
      <w:r>
        <w:rPr>
          <w:sz w:val="24"/>
          <w:szCs w:val="24"/>
        </w:rPr>
        <w:t>,</w:t>
      </w:r>
      <w:r>
        <w:rPr>
          <w:rFonts w:hint="eastAsia" w:ascii="宋体" w:hAnsi="宋体" w:eastAsia="宋体" w:cs="宋体"/>
          <w:sz w:val="24"/>
          <w:szCs w:val="24"/>
        </w:rPr>
        <w:t>归纳有关</w:t>
      </w:r>
      <w:r>
        <w:rPr>
          <w:sz w:val="24"/>
          <w:szCs w:val="24"/>
        </w:rPr>
        <w:t>“</w:t>
      </w:r>
      <w:r>
        <w:rPr>
          <w:rFonts w:hint="eastAsia" w:ascii="宋体" w:hAnsi="宋体" w:eastAsia="宋体" w:cs="宋体"/>
          <w:sz w:val="24"/>
          <w:szCs w:val="24"/>
        </w:rPr>
        <w:t>一国两制</w:t>
      </w:r>
      <w:r>
        <w:rPr>
          <w:sz w:val="24"/>
          <w:szCs w:val="24"/>
        </w:rPr>
        <w:t>”</w:t>
      </w:r>
      <w:r>
        <w:rPr>
          <w:rFonts w:hint="eastAsia" w:ascii="宋体" w:hAnsi="宋体" w:eastAsia="宋体" w:cs="宋体"/>
          <w:sz w:val="24"/>
          <w:szCs w:val="24"/>
        </w:rPr>
        <w:t>的内容。</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【强调总结】我国政府已先后于</w:t>
      </w:r>
      <w:r>
        <w:rPr>
          <w:sz w:val="24"/>
          <w:szCs w:val="24"/>
        </w:rPr>
        <w:t>1997</w:t>
      </w:r>
      <w:r>
        <w:rPr>
          <w:rFonts w:hint="eastAsia" w:ascii="宋体" w:hAnsi="宋体" w:eastAsia="宋体" w:cs="宋体"/>
          <w:sz w:val="24"/>
          <w:szCs w:val="24"/>
        </w:rPr>
        <w:t>年</w:t>
      </w:r>
      <w:r>
        <w:rPr>
          <w:sz w:val="24"/>
          <w:szCs w:val="24"/>
        </w:rPr>
        <w:t>7</w:t>
      </w:r>
      <w:r>
        <w:rPr>
          <w:rFonts w:hint="eastAsia" w:ascii="宋体" w:hAnsi="宋体" w:eastAsia="宋体" w:cs="宋体"/>
          <w:sz w:val="24"/>
          <w:szCs w:val="24"/>
        </w:rPr>
        <w:t>月</w:t>
      </w:r>
      <w:r>
        <w:rPr>
          <w:sz w:val="24"/>
          <w:szCs w:val="24"/>
        </w:rPr>
        <w:t>1</w:t>
      </w:r>
      <w:r>
        <w:rPr>
          <w:rFonts w:hint="eastAsia" w:ascii="宋体" w:hAnsi="宋体" w:eastAsia="宋体" w:cs="宋体"/>
          <w:sz w:val="24"/>
          <w:szCs w:val="24"/>
        </w:rPr>
        <w:t>日、</w:t>
      </w:r>
      <w:r>
        <w:rPr>
          <w:sz w:val="24"/>
          <w:szCs w:val="24"/>
        </w:rPr>
        <w:t>1999</w:t>
      </w:r>
      <w:r>
        <w:rPr>
          <w:rFonts w:hint="eastAsia" w:ascii="宋体" w:hAnsi="宋体" w:eastAsia="宋体" w:cs="宋体"/>
          <w:sz w:val="24"/>
          <w:szCs w:val="24"/>
        </w:rPr>
        <w:t>年</w:t>
      </w:r>
      <w:r>
        <w:rPr>
          <w:sz w:val="24"/>
          <w:szCs w:val="24"/>
        </w:rPr>
        <w:t>12</w:t>
      </w:r>
      <w:r>
        <w:rPr>
          <w:rFonts w:hint="eastAsia" w:ascii="宋体" w:hAnsi="宋体" w:eastAsia="宋体" w:cs="宋体"/>
          <w:sz w:val="24"/>
          <w:szCs w:val="24"/>
        </w:rPr>
        <w:t>月</w:t>
      </w:r>
      <w:r>
        <w:rPr>
          <w:sz w:val="24"/>
          <w:szCs w:val="24"/>
        </w:rPr>
        <w:t>20</w:t>
      </w:r>
      <w:r>
        <w:rPr>
          <w:rFonts w:hint="eastAsia" w:ascii="宋体" w:hAnsi="宋体" w:eastAsia="宋体" w:cs="宋体"/>
          <w:sz w:val="24"/>
          <w:szCs w:val="24"/>
        </w:rPr>
        <w:t>日分别对香港和澳门恢复行使主权</w:t>
      </w:r>
      <w:r>
        <w:rPr>
          <w:sz w:val="24"/>
          <w:szCs w:val="24"/>
        </w:rPr>
        <w:t>,</w:t>
      </w:r>
      <w:r>
        <w:rPr>
          <w:rFonts w:hint="eastAsia" w:ascii="宋体" w:hAnsi="宋体" w:eastAsia="宋体" w:cs="宋体"/>
          <w:sz w:val="24"/>
          <w:szCs w:val="24"/>
        </w:rPr>
        <w:t>并在两地设立特别行政区</w:t>
      </w:r>
      <w:r>
        <w:rPr>
          <w:sz w:val="24"/>
          <w:szCs w:val="24"/>
        </w:rPr>
        <w:t>,</w:t>
      </w:r>
      <w:r>
        <w:rPr>
          <w:rFonts w:hint="eastAsia" w:ascii="宋体" w:hAnsi="宋体" w:eastAsia="宋体" w:cs="宋体"/>
          <w:sz w:val="24"/>
          <w:szCs w:val="24"/>
        </w:rPr>
        <w:t>实行</w:t>
      </w:r>
      <w:r>
        <w:rPr>
          <w:sz w:val="24"/>
          <w:szCs w:val="24"/>
        </w:rPr>
        <w:t>“</w:t>
      </w:r>
      <w:r>
        <w:rPr>
          <w:rFonts w:hint="eastAsia" w:ascii="宋体" w:hAnsi="宋体" w:eastAsia="宋体" w:cs="宋体"/>
          <w:sz w:val="24"/>
          <w:szCs w:val="24"/>
        </w:rPr>
        <w:t>一国两制</w:t>
      </w:r>
      <w:r>
        <w:rPr>
          <w:sz w:val="24"/>
          <w:szCs w:val="24"/>
        </w:rPr>
        <w:t>”</w:t>
      </w:r>
      <w:r>
        <w:rPr>
          <w:rFonts w:hint="eastAsia" w:ascii="宋体" w:hAnsi="宋体" w:eastAsia="宋体" w:cs="宋体"/>
          <w:sz w:val="24"/>
          <w:szCs w:val="24"/>
        </w:rPr>
        <w:t>政策</w:t>
      </w:r>
      <w:r>
        <w:rPr>
          <w:sz w:val="24"/>
          <w:szCs w:val="24"/>
        </w:rPr>
        <w:t>,</w:t>
      </w:r>
      <w:r>
        <w:rPr>
          <w:rFonts w:hint="eastAsia" w:ascii="宋体" w:hAnsi="宋体" w:eastAsia="宋体" w:cs="宋体"/>
          <w:sz w:val="24"/>
          <w:szCs w:val="24"/>
        </w:rPr>
        <w:t>对两地现行社会、经济制度</w:t>
      </w:r>
      <w:r>
        <w:rPr>
          <w:sz w:val="24"/>
          <w:szCs w:val="24"/>
        </w:rPr>
        <w:t>50</w:t>
      </w:r>
      <w:r>
        <w:rPr>
          <w:rFonts w:hint="eastAsia" w:ascii="宋体" w:hAnsi="宋体" w:eastAsia="宋体" w:cs="宋体"/>
          <w:sz w:val="24"/>
          <w:szCs w:val="24"/>
        </w:rPr>
        <w:t>年不变</w:t>
      </w:r>
      <w:r>
        <w:rPr>
          <w:sz w:val="24"/>
          <w:szCs w:val="24"/>
        </w:rPr>
        <w:t>,</w:t>
      </w:r>
      <w:r>
        <w:rPr>
          <w:rFonts w:hint="eastAsia" w:ascii="宋体" w:hAnsi="宋体" w:eastAsia="宋体" w:cs="宋体"/>
          <w:sz w:val="24"/>
          <w:szCs w:val="24"/>
        </w:rPr>
        <w:t>以保持港澳的社会稳定和经济繁荣。香港和澳门的回归</w:t>
      </w:r>
      <w:r>
        <w:rPr>
          <w:sz w:val="24"/>
          <w:szCs w:val="24"/>
        </w:rPr>
        <w:t>,</w:t>
      </w:r>
      <w:r>
        <w:rPr>
          <w:rFonts w:hint="eastAsia" w:ascii="宋体" w:hAnsi="宋体" w:eastAsia="宋体" w:cs="宋体"/>
          <w:sz w:val="24"/>
          <w:szCs w:val="24"/>
        </w:rPr>
        <w:t>不是简单意义上领土的失而复得</w:t>
      </w:r>
      <w:r>
        <w:rPr>
          <w:sz w:val="24"/>
          <w:szCs w:val="24"/>
        </w:rPr>
        <w:t>,</w:t>
      </w:r>
      <w:r>
        <w:rPr>
          <w:rFonts w:hint="eastAsia" w:ascii="宋体" w:hAnsi="宋体" w:eastAsia="宋体" w:cs="宋体"/>
          <w:sz w:val="24"/>
          <w:szCs w:val="24"/>
        </w:rPr>
        <w:t>它意味着中国任人宰割的时代已经一去不复返了。</w:t>
      </w:r>
    </w:p>
    <w:p>
      <w:pPr>
        <w:pStyle w:val="3"/>
        <w:keepNext w:val="0"/>
        <w:keepLines w:val="0"/>
        <w:widowControl/>
        <w:suppressLineNumbers w:val="0"/>
        <w:spacing w:line="360" w:lineRule="auto"/>
      </w:pPr>
      <w:r>
        <w:rPr>
          <w:rFonts w:hint="eastAsia" w:ascii="宋体" w:hAnsi="宋体" w:eastAsia="宋体" w:cs="宋体"/>
          <w:sz w:val="24"/>
          <w:szCs w:val="24"/>
        </w:rPr>
        <w:t>接着我们要了解港澳的位置：</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【提问】香港和澳门靠近哪个省</w:t>
      </w:r>
      <w:r>
        <w:rPr>
          <w:sz w:val="24"/>
          <w:szCs w:val="24"/>
        </w:rPr>
        <w:t>?</w:t>
      </w:r>
      <w:r>
        <w:rPr>
          <w:rFonts w:hint="eastAsia" w:ascii="宋体" w:hAnsi="宋体" w:eastAsia="宋体" w:cs="宋体"/>
          <w:sz w:val="24"/>
          <w:szCs w:val="24"/>
        </w:rPr>
        <w:t>各位于珠江口的哪一方</w:t>
      </w:r>
      <w:r>
        <w:rPr>
          <w:sz w:val="24"/>
          <w:szCs w:val="24"/>
        </w:rPr>
        <w:t>?</w:t>
      </w:r>
      <w:r>
        <w:rPr>
          <w:rFonts w:hint="eastAsia" w:ascii="宋体" w:hAnsi="宋体" w:eastAsia="宋体" w:cs="宋体"/>
          <w:sz w:val="24"/>
          <w:szCs w:val="24"/>
        </w:rPr>
        <w:t>各与哪个济特区邻近</w:t>
      </w:r>
      <w:r>
        <w:rPr>
          <w:sz w:val="24"/>
          <w:szCs w:val="24"/>
        </w:rPr>
        <w:t>?</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【对比总结】</w:t>
      </w:r>
    </w:p>
    <w:p>
      <w:pPr>
        <w:pStyle w:val="3"/>
        <w:keepNext w:val="0"/>
        <w:keepLines w:val="0"/>
        <w:widowControl/>
        <w:suppressLineNumbers w:val="0"/>
        <w:spacing w:line="360" w:lineRule="auto"/>
      </w:pPr>
      <w:r>
        <w:rPr>
          <w:sz w:val="24"/>
          <w:szCs w:val="24"/>
        </w:rPr>
        <w:t>1</w:t>
      </w:r>
      <w:r>
        <w:rPr>
          <w:rFonts w:hint="eastAsia" w:ascii="宋体" w:hAnsi="宋体" w:eastAsia="宋体" w:cs="宋体"/>
          <w:sz w:val="24"/>
          <w:szCs w:val="24"/>
        </w:rPr>
        <w:t>、香港和澳门的地理位置</w:t>
      </w:r>
    </w:p>
    <w:p>
      <w:pPr>
        <w:pStyle w:val="3"/>
        <w:keepNext w:val="0"/>
        <w:keepLines w:val="0"/>
        <w:widowControl/>
        <w:suppressLineNumbers w:val="0"/>
        <w:spacing w:line="360" w:lineRule="auto"/>
      </w:pPr>
      <w:r>
        <w:rPr>
          <w:rFonts w:hint="eastAsia" w:ascii="宋体" w:hAnsi="宋体" w:eastAsia="宋体" w:cs="宋体"/>
          <w:sz w:val="24"/>
          <w:szCs w:val="24"/>
        </w:rPr>
        <w:t>香港位于珠江口东侧</w:t>
      </w:r>
      <w:r>
        <w:rPr>
          <w:sz w:val="24"/>
          <w:szCs w:val="24"/>
        </w:rPr>
        <w:t>,</w:t>
      </w:r>
      <w:r>
        <w:rPr>
          <w:rFonts w:hint="eastAsia" w:ascii="宋体" w:hAnsi="宋体" w:eastAsia="宋体" w:cs="宋体"/>
          <w:sz w:val="24"/>
          <w:szCs w:val="24"/>
        </w:rPr>
        <w:t>毗邻广东省深圳经济特区</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澳门位于珠江口西侧</w:t>
      </w:r>
      <w:r>
        <w:rPr>
          <w:sz w:val="24"/>
          <w:szCs w:val="24"/>
        </w:rPr>
        <w:t>,</w:t>
      </w:r>
      <w:r>
        <w:rPr>
          <w:rFonts w:hint="eastAsia" w:ascii="宋体" w:hAnsi="宋体" w:eastAsia="宋体" w:cs="宋体"/>
          <w:sz w:val="24"/>
          <w:szCs w:val="24"/>
        </w:rPr>
        <w:t>毗邻广东省珠海经济特区。</w:t>
      </w:r>
    </w:p>
    <w:p>
      <w:pPr>
        <w:pStyle w:val="3"/>
        <w:keepNext w:val="0"/>
        <w:keepLines w:val="0"/>
        <w:widowControl/>
        <w:suppressLineNumbers w:val="0"/>
        <w:spacing w:line="360" w:lineRule="auto"/>
      </w:pPr>
      <w:r>
        <w:rPr>
          <w:sz w:val="24"/>
          <w:szCs w:val="24"/>
        </w:rPr>
        <w:t>(1) </w:t>
      </w:r>
      <w:r>
        <w:rPr>
          <w:rFonts w:hint="eastAsia" w:ascii="宋体" w:hAnsi="宋体" w:eastAsia="宋体" w:cs="宋体"/>
          <w:sz w:val="24"/>
          <w:szCs w:val="24"/>
        </w:rPr>
        <w:t>香港</w:t>
      </w:r>
    </w:p>
    <w:p>
      <w:pPr>
        <w:pStyle w:val="3"/>
        <w:keepNext w:val="0"/>
        <w:keepLines w:val="0"/>
        <w:widowControl/>
        <w:suppressLineNumbers w:val="0"/>
        <w:spacing w:line="360" w:lineRule="auto"/>
      </w:pPr>
      <w:r>
        <w:rPr>
          <w:rFonts w:hint="eastAsia" w:ascii="宋体" w:hAnsi="宋体" w:eastAsia="宋体" w:cs="宋体"/>
          <w:sz w:val="24"/>
          <w:szCs w:val="24"/>
        </w:rPr>
        <w:t>位置：位于广东省珠江口东侧</w:t>
      </w:r>
      <w:r>
        <w:rPr>
          <w:sz w:val="24"/>
          <w:szCs w:val="24"/>
        </w:rPr>
        <w:t>,</w:t>
      </w:r>
      <w:r>
        <w:rPr>
          <w:rFonts w:hint="eastAsia" w:ascii="宋体" w:hAnsi="宋体" w:eastAsia="宋体" w:cs="宋体"/>
          <w:sz w:val="24"/>
          <w:szCs w:val="24"/>
        </w:rPr>
        <w:t>毗邻深圳市</w:t>
      </w:r>
    </w:p>
    <w:p>
      <w:pPr>
        <w:pStyle w:val="3"/>
        <w:keepNext w:val="0"/>
        <w:keepLines w:val="0"/>
        <w:widowControl/>
        <w:suppressLineNumbers w:val="0"/>
        <w:spacing w:line="360" w:lineRule="auto"/>
      </w:pPr>
      <w:r>
        <w:rPr>
          <w:rFonts w:hint="eastAsia" w:ascii="宋体" w:hAnsi="宋体" w:eastAsia="宋体" w:cs="宋体"/>
          <w:sz w:val="24"/>
          <w:szCs w:val="24"/>
        </w:rPr>
        <w:t>范围：由香港岛、九龙和新界及周围</w:t>
      </w:r>
      <w:r>
        <w:rPr>
          <w:sz w:val="24"/>
          <w:szCs w:val="24"/>
        </w:rPr>
        <w:t>200</w:t>
      </w:r>
      <w:r>
        <w:rPr>
          <w:rFonts w:hint="eastAsia" w:ascii="宋体" w:hAnsi="宋体" w:eastAsia="宋体" w:cs="宋体"/>
          <w:sz w:val="24"/>
          <w:szCs w:val="24"/>
        </w:rPr>
        <w:t>多个岛屿组成</w:t>
      </w:r>
    </w:p>
    <w:p>
      <w:pPr>
        <w:pStyle w:val="3"/>
        <w:keepNext w:val="0"/>
        <w:keepLines w:val="0"/>
        <w:widowControl/>
        <w:suppressLineNumbers w:val="0"/>
        <w:spacing w:line="360" w:lineRule="auto"/>
      </w:pPr>
      <w:r>
        <w:rPr>
          <w:rFonts w:hint="eastAsia" w:ascii="宋体" w:hAnsi="宋体" w:eastAsia="宋体" w:cs="宋体"/>
          <w:sz w:val="24"/>
          <w:szCs w:val="24"/>
        </w:rPr>
        <w:t>面积：</w:t>
      </w:r>
      <w:r>
        <w:rPr>
          <w:sz w:val="24"/>
          <w:szCs w:val="24"/>
        </w:rPr>
        <w:t>1092</w:t>
      </w:r>
      <w:r>
        <w:rPr>
          <w:rFonts w:hint="eastAsia" w:ascii="宋体" w:hAnsi="宋体" w:eastAsia="宋体" w:cs="宋体"/>
          <w:sz w:val="24"/>
          <w:szCs w:val="24"/>
        </w:rPr>
        <w:t>平方千米</w:t>
      </w:r>
      <w:r>
        <w:rPr>
          <w:sz w:val="24"/>
          <w:szCs w:val="24"/>
        </w:rPr>
        <w:t>(1995</w:t>
      </w:r>
      <w:r>
        <w:rPr>
          <w:rFonts w:hint="eastAsia" w:ascii="宋体" w:hAnsi="宋体" w:eastAsia="宋体" w:cs="宋体"/>
          <w:sz w:val="24"/>
          <w:szCs w:val="24"/>
        </w:rPr>
        <w:t>年</w:t>
      </w:r>
      <w:r>
        <w:rPr>
          <w:sz w:val="24"/>
          <w:szCs w:val="24"/>
        </w:rPr>
        <w:t>)</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居民：人口</w:t>
      </w:r>
      <w:r>
        <w:rPr>
          <w:sz w:val="24"/>
          <w:szCs w:val="24"/>
        </w:rPr>
        <w:t>630</w:t>
      </w:r>
      <w:r>
        <w:rPr>
          <w:rFonts w:hint="eastAsia" w:ascii="宋体" w:hAnsi="宋体" w:eastAsia="宋体" w:cs="宋体"/>
          <w:sz w:val="24"/>
          <w:szCs w:val="24"/>
        </w:rPr>
        <w:t>多万</w:t>
      </w:r>
      <w:r>
        <w:rPr>
          <w:sz w:val="24"/>
          <w:szCs w:val="24"/>
        </w:rPr>
        <w:t>(1995</w:t>
      </w:r>
      <w:r>
        <w:rPr>
          <w:rFonts w:hint="eastAsia" w:ascii="宋体" w:hAnsi="宋体" w:eastAsia="宋体" w:cs="宋体"/>
          <w:sz w:val="24"/>
          <w:szCs w:val="24"/>
        </w:rPr>
        <w:t>年</w:t>
      </w:r>
      <w:r>
        <w:rPr>
          <w:sz w:val="24"/>
          <w:szCs w:val="24"/>
        </w:rPr>
        <w:t>),</w:t>
      </w:r>
      <w:r>
        <w:rPr>
          <w:rFonts w:hint="eastAsia" w:ascii="宋体" w:hAnsi="宋体" w:eastAsia="宋体" w:cs="宋体"/>
          <w:sz w:val="24"/>
          <w:szCs w:val="24"/>
        </w:rPr>
        <w:t>中国血统占</w:t>
      </w:r>
      <w:r>
        <w:rPr>
          <w:sz w:val="24"/>
          <w:szCs w:val="24"/>
        </w:rPr>
        <w:t>98%,</w:t>
      </w:r>
      <w:r>
        <w:rPr>
          <w:rFonts w:hint="eastAsia" w:ascii="宋体" w:hAnsi="宋体" w:eastAsia="宋体" w:cs="宋体"/>
          <w:sz w:val="24"/>
          <w:szCs w:val="24"/>
        </w:rPr>
        <w:t>其中祖籍广东省最多</w:t>
      </w:r>
    </w:p>
    <w:p>
      <w:pPr>
        <w:pStyle w:val="3"/>
        <w:keepNext w:val="0"/>
        <w:keepLines w:val="0"/>
        <w:widowControl/>
        <w:suppressLineNumbers w:val="0"/>
        <w:spacing w:line="360" w:lineRule="auto"/>
      </w:pPr>
      <w:r>
        <w:rPr>
          <w:rFonts w:hint="eastAsia" w:ascii="宋体" w:hAnsi="宋体" w:eastAsia="宋体" w:cs="宋体"/>
          <w:sz w:val="24"/>
          <w:szCs w:val="24"/>
        </w:rPr>
        <w:t>经济</w:t>
      </w:r>
    </w:p>
    <w:p>
      <w:pPr>
        <w:pStyle w:val="3"/>
        <w:keepNext w:val="0"/>
        <w:keepLines w:val="0"/>
        <w:widowControl/>
        <w:suppressLineNumbers w:val="0"/>
        <w:spacing w:line="360" w:lineRule="auto"/>
      </w:pPr>
      <w:r>
        <w:rPr>
          <w:sz w:val="24"/>
          <w:szCs w:val="24"/>
        </w:rPr>
        <w:t> 1.</w:t>
      </w:r>
      <w:r>
        <w:rPr>
          <w:rFonts w:hint="eastAsia" w:ascii="宋体" w:hAnsi="宋体" w:eastAsia="宋体" w:cs="宋体"/>
          <w:sz w:val="24"/>
          <w:szCs w:val="24"/>
        </w:rPr>
        <w:t>加工工业发达</w:t>
      </w:r>
      <w:r>
        <w:rPr>
          <w:sz w:val="24"/>
          <w:szCs w:val="24"/>
        </w:rPr>
        <w:t>,</w:t>
      </w:r>
      <w:r>
        <w:rPr>
          <w:rFonts w:hint="eastAsia" w:ascii="宋体" w:hAnsi="宋体" w:eastAsia="宋体" w:cs="宋体"/>
          <w:sz w:val="24"/>
          <w:szCs w:val="24"/>
        </w:rPr>
        <w:t>以出口外销为主</w:t>
      </w:r>
    </w:p>
    <w:p>
      <w:pPr>
        <w:pStyle w:val="3"/>
        <w:keepNext w:val="0"/>
        <w:keepLines w:val="0"/>
        <w:widowControl/>
        <w:suppressLineNumbers w:val="0"/>
        <w:spacing w:line="360" w:lineRule="auto"/>
      </w:pPr>
      <w:r>
        <w:rPr>
          <w:sz w:val="24"/>
          <w:szCs w:val="24"/>
        </w:rPr>
        <w:t> 2.</w:t>
      </w:r>
      <w:r>
        <w:rPr>
          <w:rFonts w:hint="eastAsia" w:ascii="宋体" w:hAnsi="宋体" w:eastAsia="宋体" w:cs="宋体"/>
          <w:sz w:val="24"/>
          <w:szCs w:val="24"/>
        </w:rPr>
        <w:t>对外贸易是重要经济支柱</w:t>
      </w:r>
    </w:p>
    <w:p>
      <w:pPr>
        <w:pStyle w:val="3"/>
        <w:keepNext w:val="0"/>
        <w:keepLines w:val="0"/>
        <w:widowControl/>
        <w:suppressLineNumbers w:val="0"/>
        <w:spacing w:line="360" w:lineRule="auto"/>
      </w:pPr>
      <w:r>
        <w:rPr>
          <w:sz w:val="24"/>
          <w:szCs w:val="24"/>
        </w:rPr>
        <w:t> 3.</w:t>
      </w:r>
      <w:r>
        <w:rPr>
          <w:rFonts w:hint="eastAsia" w:ascii="宋体" w:hAnsi="宋体" w:eastAsia="宋体" w:cs="宋体"/>
          <w:sz w:val="24"/>
          <w:szCs w:val="24"/>
        </w:rPr>
        <w:t>旅游业发达</w:t>
      </w:r>
    </w:p>
    <w:p>
      <w:pPr>
        <w:pStyle w:val="3"/>
        <w:keepNext w:val="0"/>
        <w:keepLines w:val="0"/>
        <w:widowControl/>
        <w:suppressLineNumbers w:val="0"/>
        <w:spacing w:line="360" w:lineRule="auto"/>
      </w:pPr>
      <w:r>
        <w:rPr>
          <w:sz w:val="24"/>
          <w:szCs w:val="24"/>
        </w:rPr>
        <w:t> (2)</w:t>
      </w:r>
      <w:r>
        <w:rPr>
          <w:rFonts w:hint="eastAsia" w:ascii="宋体" w:hAnsi="宋体" w:eastAsia="宋体" w:cs="宋体"/>
          <w:sz w:val="24"/>
          <w:szCs w:val="24"/>
        </w:rPr>
        <w:t>澳门</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位置：位于广东省珠江口西侧</w:t>
      </w:r>
      <w:r>
        <w:rPr>
          <w:sz w:val="24"/>
          <w:szCs w:val="24"/>
        </w:rPr>
        <w:t>,</w:t>
      </w:r>
      <w:r>
        <w:rPr>
          <w:rFonts w:hint="eastAsia" w:ascii="宋体" w:hAnsi="宋体" w:eastAsia="宋体" w:cs="宋体"/>
          <w:sz w:val="24"/>
          <w:szCs w:val="24"/>
        </w:rPr>
        <w:t>毗邻珠海市</w:t>
      </w:r>
    </w:p>
    <w:p>
      <w:pPr>
        <w:pStyle w:val="3"/>
        <w:keepNext w:val="0"/>
        <w:keepLines w:val="0"/>
        <w:widowControl/>
        <w:suppressLineNumbers w:val="0"/>
        <w:spacing w:line="360" w:lineRule="auto"/>
      </w:pPr>
      <w:r>
        <w:rPr>
          <w:rFonts w:hint="eastAsia" w:ascii="宋体" w:hAnsi="宋体" w:eastAsia="宋体" w:cs="宋体"/>
          <w:sz w:val="24"/>
          <w:szCs w:val="24"/>
        </w:rPr>
        <w:t>范围：由澳门半岛、凼仔岛、路环岛三部分组成</w:t>
      </w:r>
    </w:p>
    <w:p>
      <w:pPr>
        <w:pStyle w:val="3"/>
        <w:keepNext w:val="0"/>
        <w:keepLines w:val="0"/>
        <w:widowControl/>
        <w:suppressLineNumbers w:val="0"/>
        <w:spacing w:line="360" w:lineRule="auto"/>
      </w:pPr>
      <w:r>
        <w:rPr>
          <w:rFonts w:hint="eastAsia" w:ascii="宋体" w:hAnsi="宋体" w:eastAsia="宋体" w:cs="宋体"/>
          <w:sz w:val="24"/>
          <w:szCs w:val="24"/>
        </w:rPr>
        <w:t>面积：</w:t>
      </w:r>
      <w:r>
        <w:rPr>
          <w:sz w:val="24"/>
          <w:szCs w:val="24"/>
        </w:rPr>
        <w:t>16</w:t>
      </w:r>
      <w:r>
        <w:rPr>
          <w:rFonts w:hint="eastAsia" w:ascii="宋体" w:hAnsi="宋体" w:eastAsia="宋体" w:cs="宋体"/>
          <w:sz w:val="24"/>
          <w:szCs w:val="24"/>
        </w:rPr>
        <w:t>平方千米</w:t>
      </w:r>
      <w:r>
        <w:rPr>
          <w:sz w:val="24"/>
          <w:szCs w:val="24"/>
        </w:rPr>
        <w:t>(1995</w:t>
      </w:r>
      <w:r>
        <w:rPr>
          <w:rFonts w:hint="eastAsia" w:ascii="宋体" w:hAnsi="宋体" w:eastAsia="宋体" w:cs="宋体"/>
          <w:sz w:val="24"/>
          <w:szCs w:val="24"/>
        </w:rPr>
        <w:t>年</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居民：人口</w:t>
      </w:r>
      <w:r>
        <w:rPr>
          <w:sz w:val="24"/>
          <w:szCs w:val="24"/>
        </w:rPr>
        <w:t>42 4</w:t>
      </w:r>
      <w:r>
        <w:rPr>
          <w:rFonts w:hint="eastAsia" w:ascii="宋体" w:hAnsi="宋体" w:eastAsia="宋体" w:cs="宋体"/>
          <w:sz w:val="24"/>
          <w:szCs w:val="24"/>
        </w:rPr>
        <w:t>万</w:t>
      </w:r>
      <w:r>
        <w:rPr>
          <w:sz w:val="24"/>
          <w:szCs w:val="24"/>
        </w:rPr>
        <w:t>(1995</w:t>
      </w:r>
      <w:r>
        <w:rPr>
          <w:rFonts w:hint="eastAsia" w:ascii="宋体" w:hAnsi="宋体" w:eastAsia="宋体" w:cs="宋体"/>
          <w:sz w:val="24"/>
          <w:szCs w:val="24"/>
        </w:rPr>
        <w:t>年</w:t>
      </w:r>
      <w:r>
        <w:rPr>
          <w:sz w:val="24"/>
          <w:szCs w:val="24"/>
        </w:rPr>
        <w:t>),</w:t>
      </w:r>
      <w:r>
        <w:rPr>
          <w:rFonts w:hint="eastAsia" w:ascii="宋体" w:hAnsi="宋体" w:eastAsia="宋体" w:cs="宋体"/>
          <w:sz w:val="24"/>
          <w:szCs w:val="24"/>
        </w:rPr>
        <w:t>中国血统占</w:t>
      </w:r>
      <w:r>
        <w:rPr>
          <w:sz w:val="24"/>
          <w:szCs w:val="24"/>
        </w:rPr>
        <w:t>95%</w:t>
      </w:r>
      <w:r>
        <w:rPr>
          <w:rFonts w:hint="eastAsia" w:ascii="宋体" w:hAnsi="宋体" w:eastAsia="宋体" w:cs="宋体"/>
          <w:sz w:val="24"/>
          <w:szCs w:val="24"/>
        </w:rPr>
        <w:t>以上</w:t>
      </w:r>
      <w:r>
        <w:rPr>
          <w:sz w:val="24"/>
          <w:szCs w:val="24"/>
        </w:rPr>
        <w:t>(</w:t>
      </w:r>
      <w:r>
        <w:rPr>
          <w:rFonts w:hint="eastAsia" w:ascii="宋体" w:hAnsi="宋体" w:eastAsia="宋体" w:cs="宋体"/>
          <w:sz w:val="24"/>
          <w:szCs w:val="24"/>
        </w:rPr>
        <w:t>祖籍主要为广东省</w:t>
      </w:r>
      <w:r>
        <w:rPr>
          <w:sz w:val="24"/>
          <w:szCs w:val="24"/>
        </w:rPr>
        <w:t>)</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经济</w:t>
      </w:r>
    </w:p>
    <w:p>
      <w:pPr>
        <w:pStyle w:val="3"/>
        <w:keepNext w:val="0"/>
        <w:keepLines w:val="0"/>
        <w:widowControl/>
        <w:suppressLineNumbers w:val="0"/>
        <w:spacing w:line="360" w:lineRule="auto"/>
      </w:pPr>
      <w:r>
        <w:rPr>
          <w:sz w:val="24"/>
          <w:szCs w:val="24"/>
        </w:rPr>
        <w:t>1.</w:t>
      </w:r>
      <w:r>
        <w:rPr>
          <w:rFonts w:hint="eastAsia" w:ascii="宋体" w:hAnsi="宋体" w:eastAsia="宋体" w:cs="宋体"/>
          <w:sz w:val="24"/>
          <w:szCs w:val="24"/>
        </w:rPr>
        <w:t>博彩业兴旺</w:t>
      </w:r>
    </w:p>
    <w:p>
      <w:pPr>
        <w:pStyle w:val="3"/>
        <w:keepNext w:val="0"/>
        <w:keepLines w:val="0"/>
        <w:widowControl/>
        <w:suppressLineNumbers w:val="0"/>
        <w:spacing w:line="360" w:lineRule="auto"/>
      </w:pPr>
      <w:r>
        <w:rPr>
          <w:sz w:val="24"/>
          <w:szCs w:val="24"/>
        </w:rPr>
        <w:t> 2.</w:t>
      </w:r>
      <w:r>
        <w:rPr>
          <w:rFonts w:hint="eastAsia" w:ascii="宋体" w:hAnsi="宋体" w:eastAsia="宋体" w:cs="宋体"/>
          <w:sz w:val="24"/>
          <w:szCs w:val="24"/>
        </w:rPr>
        <w:t>旅游业是重要经济来源之一</w:t>
      </w:r>
    </w:p>
    <w:p>
      <w:pPr>
        <w:pStyle w:val="3"/>
        <w:keepNext w:val="0"/>
        <w:keepLines w:val="0"/>
        <w:widowControl/>
        <w:suppressLineNumbers w:val="0"/>
        <w:spacing w:line="360" w:lineRule="auto"/>
      </w:pPr>
      <w:r>
        <w:rPr>
          <w:sz w:val="24"/>
          <w:szCs w:val="24"/>
        </w:rPr>
        <w:t> 3.</w:t>
      </w:r>
      <w:r>
        <w:rPr>
          <w:rFonts w:hint="eastAsia" w:ascii="宋体" w:hAnsi="宋体" w:eastAsia="宋体" w:cs="宋体"/>
          <w:sz w:val="24"/>
          <w:szCs w:val="24"/>
        </w:rPr>
        <w:t>加工业兴起</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产品出口美国、香港、西欧</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第三步，我们要收拾行李，间接归纳出港澳的气候。</w:t>
      </w:r>
    </w:p>
    <w:p>
      <w:pPr>
        <w:pStyle w:val="3"/>
        <w:keepNext w:val="0"/>
        <w:keepLines w:val="0"/>
        <w:widowControl/>
        <w:suppressLineNumbers w:val="0"/>
        <w:spacing w:line="360" w:lineRule="auto"/>
      </w:pPr>
      <w:r>
        <w:rPr>
          <w:rFonts w:hint="eastAsia" w:ascii="宋体" w:hAnsi="宋体" w:eastAsia="宋体" w:cs="宋体"/>
          <w:sz w:val="24"/>
          <w:szCs w:val="24"/>
        </w:rPr>
        <w:t>第四步，我们应该怎么到香港呢？引出铁路干线。</w:t>
      </w:r>
    </w:p>
    <w:p>
      <w:pPr>
        <w:pStyle w:val="3"/>
        <w:keepNext w:val="0"/>
        <w:keepLines w:val="0"/>
        <w:widowControl/>
        <w:suppressLineNumbers w:val="0"/>
        <w:spacing w:line="360" w:lineRule="auto"/>
      </w:pPr>
      <w:r>
        <w:rPr>
          <w:rFonts w:hint="eastAsia" w:ascii="宋体" w:hAnsi="宋体" w:eastAsia="宋体" w:cs="宋体"/>
          <w:sz w:val="24"/>
          <w:szCs w:val="24"/>
        </w:rPr>
        <w:t>第五步，我们到了香港，进到预定的酒店，发现了什么</w:t>
      </w:r>
      <w:r>
        <w:rPr>
          <w:sz w:val="24"/>
          <w:szCs w:val="24"/>
        </w:rPr>
        <w:t>?</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三</w:t>
      </w:r>
      <w:r>
        <w:rPr>
          <w:sz w:val="24"/>
          <w:szCs w:val="24"/>
        </w:rPr>
        <w:t>)</w:t>
      </w:r>
      <w:r>
        <w:rPr>
          <w:rFonts w:hint="eastAsia" w:ascii="宋体" w:hAnsi="宋体" w:eastAsia="宋体" w:cs="宋体"/>
          <w:sz w:val="24"/>
          <w:szCs w:val="24"/>
        </w:rPr>
        <w:t>【合作探究】香港地区地狭人稠的区域特征</w:t>
      </w:r>
    </w:p>
    <w:p>
      <w:pPr>
        <w:pStyle w:val="3"/>
        <w:keepNext w:val="0"/>
        <w:keepLines w:val="0"/>
        <w:widowControl/>
        <w:suppressLineNumbers w:val="0"/>
        <w:spacing w:line="360" w:lineRule="auto"/>
      </w:pPr>
      <w:r>
        <w:rPr>
          <w:sz w:val="24"/>
          <w:szCs w:val="24"/>
        </w:rPr>
        <w:t>.</w:t>
      </w:r>
      <w:r>
        <w:rPr>
          <w:rFonts w:hint="eastAsia" w:ascii="宋体" w:hAnsi="宋体" w:eastAsia="宋体" w:cs="宋体"/>
          <w:sz w:val="24"/>
          <w:szCs w:val="24"/>
        </w:rPr>
        <w:t>阅读图</w:t>
      </w:r>
      <w:r>
        <w:rPr>
          <w:sz w:val="24"/>
          <w:szCs w:val="24"/>
        </w:rPr>
        <w:t>7.31,</w:t>
      </w:r>
      <w:r>
        <w:rPr>
          <w:rFonts w:hint="eastAsia" w:ascii="宋体" w:hAnsi="宋体" w:eastAsia="宋体" w:cs="宋体"/>
          <w:sz w:val="24"/>
          <w:szCs w:val="24"/>
        </w:rPr>
        <w:t>对照图</w:t>
      </w:r>
      <w:r>
        <w:rPr>
          <w:sz w:val="24"/>
          <w:szCs w:val="24"/>
        </w:rPr>
        <w:t>7.28,</w:t>
      </w:r>
      <w:r>
        <w:rPr>
          <w:rFonts w:hint="eastAsia" w:ascii="宋体" w:hAnsi="宋体" w:eastAsia="宋体" w:cs="宋体"/>
          <w:sz w:val="24"/>
          <w:szCs w:val="24"/>
        </w:rPr>
        <w:t>说说香港城市建设用地的分布特点。</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学生分组讨论</w:t>
      </w:r>
      <w:r>
        <w:rPr>
          <w:sz w:val="24"/>
          <w:szCs w:val="24"/>
        </w:rPr>
        <w:t>,</w:t>
      </w:r>
      <w:r>
        <w:rPr>
          <w:rFonts w:hint="eastAsia" w:ascii="宋体" w:hAnsi="宋体" w:eastAsia="宋体" w:cs="宋体"/>
          <w:sz w:val="24"/>
          <w:szCs w:val="24"/>
        </w:rPr>
        <w:t>派代表回答</w:t>
      </w:r>
      <w:r>
        <w:rPr>
          <w:sz w:val="24"/>
          <w:szCs w:val="24"/>
        </w:rPr>
        <w:t>,</w:t>
      </w:r>
      <w:r>
        <w:rPr>
          <w:rFonts w:hint="eastAsia" w:ascii="宋体" w:hAnsi="宋体" w:eastAsia="宋体" w:cs="宋体"/>
          <w:sz w:val="24"/>
          <w:szCs w:val="24"/>
        </w:rPr>
        <w:t>教师总结</w:t>
      </w:r>
      <w:r>
        <w:rPr>
          <w:sz w:val="24"/>
          <w:szCs w:val="24"/>
        </w:rPr>
        <w:t>: </w:t>
      </w:r>
      <w:r>
        <w:rPr>
          <w:rFonts w:hint="eastAsia" w:ascii="宋体" w:hAnsi="宋体" w:eastAsia="宋体" w:cs="宋体"/>
          <w:sz w:val="24"/>
          <w:szCs w:val="24"/>
        </w:rPr>
        <w:t>香港人多地少。且山地居多</w:t>
      </w:r>
      <w:r>
        <w:rPr>
          <w:sz w:val="24"/>
          <w:szCs w:val="24"/>
        </w:rPr>
        <w:t>,</w:t>
      </w:r>
      <w:r>
        <w:rPr>
          <w:rFonts w:hint="eastAsia" w:ascii="宋体" w:hAnsi="宋体" w:eastAsia="宋体" w:cs="宋体"/>
          <w:sz w:val="24"/>
          <w:szCs w:val="24"/>
        </w:rPr>
        <w:t>平原少。建设用地多沿海平原分布</w:t>
      </w:r>
      <w:r>
        <w:rPr>
          <w:sz w:val="24"/>
          <w:szCs w:val="24"/>
        </w:rPr>
        <w:t>,</w:t>
      </w:r>
      <w:r>
        <w:rPr>
          <w:rFonts w:hint="eastAsia" w:ascii="宋体" w:hAnsi="宋体" w:eastAsia="宋体" w:cs="宋体"/>
          <w:sz w:val="24"/>
          <w:szCs w:val="24"/>
        </w:rPr>
        <w:t>山地多为植被。</w:t>
      </w:r>
      <w:r>
        <w:rPr>
          <w:sz w:val="24"/>
          <w:szCs w:val="24"/>
        </w:rPr>
        <w:t>“</w:t>
      </w:r>
      <w:r>
        <w:rPr>
          <w:rFonts w:hint="eastAsia" w:ascii="宋体" w:hAnsi="宋体" w:eastAsia="宋体" w:cs="宋体"/>
          <w:sz w:val="24"/>
          <w:szCs w:val="24"/>
        </w:rPr>
        <w:t>上天</w:t>
      </w:r>
      <w:r>
        <w:rPr>
          <w:sz w:val="24"/>
          <w:szCs w:val="24"/>
        </w:rPr>
        <w:t>”—</w:t>
      </w:r>
      <w:r>
        <w:rPr>
          <w:rFonts w:hint="eastAsia" w:ascii="宋体" w:hAnsi="宋体" w:eastAsia="宋体" w:cs="宋体"/>
          <w:sz w:val="24"/>
          <w:szCs w:val="24"/>
        </w:rPr>
        <w:t>建设高层建筑</w:t>
      </w:r>
      <w:r>
        <w:rPr>
          <w:sz w:val="24"/>
          <w:szCs w:val="24"/>
        </w:rPr>
        <w:t>,</w:t>
      </w:r>
      <w:r>
        <w:rPr>
          <w:rFonts w:hint="eastAsia" w:ascii="宋体" w:hAnsi="宋体" w:eastAsia="宋体" w:cs="宋体"/>
          <w:sz w:val="24"/>
          <w:szCs w:val="24"/>
        </w:rPr>
        <w:t>下海</w:t>
      </w:r>
      <w:r>
        <w:rPr>
          <w:sz w:val="24"/>
          <w:szCs w:val="24"/>
        </w:rPr>
        <w:t>—</w:t>
      </w:r>
      <w:r>
        <w:rPr>
          <w:rFonts w:hint="eastAsia" w:ascii="宋体" w:hAnsi="宋体" w:eastAsia="宋体" w:cs="宋体"/>
          <w:sz w:val="24"/>
          <w:szCs w:val="24"/>
        </w:rPr>
        <w:t>填海造地</w:t>
      </w:r>
      <w:r>
        <w:rPr>
          <w:sz w:val="24"/>
          <w:szCs w:val="24"/>
        </w:rPr>
        <w:t>,</w:t>
      </w:r>
      <w:r>
        <w:rPr>
          <w:rFonts w:hint="eastAsia" w:ascii="宋体" w:hAnsi="宋体" w:eastAsia="宋体" w:cs="宋体"/>
          <w:sz w:val="24"/>
          <w:szCs w:val="24"/>
        </w:rPr>
        <w:t>成为香港扩展城市建设用地的两种重要方式。</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四</w:t>
      </w:r>
      <w:r>
        <w:rPr>
          <w:sz w:val="24"/>
          <w:szCs w:val="24"/>
        </w:rPr>
        <w:t>)</w:t>
      </w:r>
      <w:r>
        <w:rPr>
          <w:rFonts w:hint="eastAsia" w:ascii="宋体" w:hAnsi="宋体" w:eastAsia="宋体" w:cs="宋体"/>
          <w:sz w:val="24"/>
          <w:szCs w:val="24"/>
        </w:rPr>
        <w:t>【板书】二、港澳和祖国的密切联系</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【活动设计】</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读下图</w:t>
      </w:r>
      <w:r>
        <w:rPr>
          <w:sz w:val="24"/>
          <w:szCs w:val="24"/>
        </w:rPr>
        <w:t>,</w:t>
      </w:r>
      <w:r>
        <w:rPr>
          <w:rFonts w:hint="eastAsia" w:ascii="宋体" w:hAnsi="宋体" w:eastAsia="宋体" w:cs="宋体"/>
          <w:sz w:val="24"/>
          <w:szCs w:val="24"/>
        </w:rPr>
        <w:t>说一说</w:t>
      </w:r>
      <w:r>
        <w:rPr>
          <w:sz w:val="24"/>
          <w:szCs w:val="24"/>
        </w:rPr>
        <w:t>,</w:t>
      </w:r>
      <w:r>
        <w:rPr>
          <w:rFonts w:hint="eastAsia" w:ascii="宋体" w:hAnsi="宋体" w:eastAsia="宋体" w:cs="宋体"/>
          <w:sz w:val="24"/>
          <w:szCs w:val="24"/>
        </w:rPr>
        <w:t>香港和祖国内地各有哪些优势</w:t>
      </w:r>
      <w:r>
        <w:rPr>
          <w:sz w:val="24"/>
          <w:szCs w:val="24"/>
        </w:rPr>
        <w:t>? </w:t>
      </w:r>
      <w:r>
        <w:rPr>
          <w:rFonts w:hint="eastAsia" w:ascii="宋体" w:hAnsi="宋体" w:eastAsia="宋体" w:cs="宋体"/>
          <w:sz w:val="24"/>
          <w:szCs w:val="24"/>
        </w:rPr>
        <w:t>学生读图</w:t>
      </w:r>
      <w:r>
        <w:rPr>
          <w:sz w:val="24"/>
          <w:szCs w:val="24"/>
        </w:rPr>
        <w:t>,</w:t>
      </w:r>
      <w:r>
        <w:rPr>
          <w:rFonts w:hint="eastAsia" w:ascii="宋体" w:hAnsi="宋体" w:eastAsia="宋体" w:cs="宋体"/>
          <w:sz w:val="24"/>
          <w:szCs w:val="24"/>
        </w:rPr>
        <w:t>归纳。</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香港优势</w:t>
      </w:r>
      <w:r>
        <w:rPr>
          <w:sz w:val="24"/>
          <w:szCs w:val="24"/>
        </w:rPr>
        <w:t>:</w:t>
      </w:r>
      <w:r>
        <w:rPr>
          <w:rFonts w:hint="eastAsia" w:ascii="宋体" w:hAnsi="宋体" w:eastAsia="宋体" w:cs="宋体"/>
          <w:sz w:val="24"/>
          <w:szCs w:val="24"/>
        </w:rPr>
        <w:t>资金、信息、技术和管理经验。祖国内地优势</w:t>
      </w:r>
      <w:r>
        <w:rPr>
          <w:sz w:val="24"/>
          <w:szCs w:val="24"/>
        </w:rPr>
        <w:t>:</w:t>
      </w:r>
      <w:r>
        <w:rPr>
          <w:rFonts w:hint="eastAsia" w:ascii="宋体" w:hAnsi="宋体" w:eastAsia="宋体" w:cs="宋体"/>
          <w:sz w:val="24"/>
          <w:szCs w:val="24"/>
        </w:rPr>
        <w:t>土地、劳动力、资源</w:t>
      </w:r>
      <w:r>
        <w:rPr>
          <w:sz w:val="24"/>
          <w:szCs w:val="24"/>
        </w:rPr>
        <w:t>,</w:t>
      </w:r>
      <w:r>
        <w:rPr>
          <w:rFonts w:hint="eastAsia" w:ascii="宋体" w:hAnsi="宋体" w:eastAsia="宋体" w:cs="宋体"/>
          <w:sz w:val="24"/>
          <w:szCs w:val="24"/>
        </w:rPr>
        <w:t>并给香港提供日常生活消费品。</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师</w:t>
      </w:r>
      <w:r>
        <w:rPr>
          <w:sz w:val="24"/>
          <w:szCs w:val="24"/>
        </w:rPr>
        <w:t>:</w:t>
      </w:r>
      <w:r>
        <w:rPr>
          <w:rFonts w:hint="eastAsia" w:ascii="宋体" w:hAnsi="宋体" w:eastAsia="宋体" w:cs="宋体"/>
          <w:sz w:val="24"/>
          <w:szCs w:val="24"/>
        </w:rPr>
        <w:t>思考一下</w:t>
      </w:r>
      <w:r>
        <w:rPr>
          <w:sz w:val="24"/>
          <w:szCs w:val="24"/>
        </w:rPr>
        <w:t>,</w:t>
      </w:r>
      <w:r>
        <w:rPr>
          <w:rFonts w:hint="eastAsia" w:ascii="宋体" w:hAnsi="宋体" w:eastAsia="宋体" w:cs="宋体"/>
          <w:sz w:val="24"/>
          <w:szCs w:val="24"/>
        </w:rPr>
        <w:t>根据双方各自的优势</w:t>
      </w:r>
      <w:r>
        <w:rPr>
          <w:sz w:val="24"/>
          <w:szCs w:val="24"/>
        </w:rPr>
        <w:t>,</w:t>
      </w:r>
      <w:r>
        <w:rPr>
          <w:rFonts w:hint="eastAsia" w:ascii="宋体" w:hAnsi="宋体" w:eastAsia="宋体" w:cs="宋体"/>
          <w:sz w:val="24"/>
          <w:szCs w:val="24"/>
        </w:rPr>
        <w:t>港澳和祖国内地</w:t>
      </w:r>
      <w:r>
        <w:rPr>
          <w:sz w:val="24"/>
          <w:szCs w:val="24"/>
        </w:rPr>
        <w:t>,</w:t>
      </w:r>
      <w:r>
        <w:rPr>
          <w:rFonts w:hint="eastAsia" w:ascii="宋体" w:hAnsi="宋体" w:eastAsia="宋体" w:cs="宋体"/>
          <w:sz w:val="24"/>
          <w:szCs w:val="24"/>
        </w:rPr>
        <w:t>特别是临近港澳的珠江三角洲地区</w:t>
      </w:r>
      <w:r>
        <w:rPr>
          <w:sz w:val="24"/>
          <w:szCs w:val="24"/>
        </w:rPr>
        <w:t>,</w:t>
      </w:r>
      <w:r>
        <w:rPr>
          <w:rFonts w:hint="eastAsia" w:ascii="宋体" w:hAnsi="宋体" w:eastAsia="宋体" w:cs="宋体"/>
          <w:sz w:val="24"/>
          <w:szCs w:val="24"/>
        </w:rPr>
        <w:t>应该如何发挥各自的优势</w:t>
      </w:r>
      <w:r>
        <w:rPr>
          <w:sz w:val="24"/>
          <w:szCs w:val="24"/>
        </w:rPr>
        <w:t>,</w:t>
      </w:r>
      <w:r>
        <w:rPr>
          <w:rFonts w:hint="eastAsia" w:ascii="宋体" w:hAnsi="宋体" w:eastAsia="宋体" w:cs="宋体"/>
          <w:sz w:val="24"/>
          <w:szCs w:val="24"/>
        </w:rPr>
        <w:t>进行紧密合作</w:t>
      </w:r>
      <w:r>
        <w:rPr>
          <w:sz w:val="24"/>
          <w:szCs w:val="24"/>
        </w:rPr>
        <w:t>?</w:t>
      </w:r>
      <w:r>
        <w:rPr>
          <w:rFonts w:hint="eastAsia" w:ascii="宋体" w:hAnsi="宋体" w:eastAsia="宋体" w:cs="宋体"/>
          <w:sz w:val="24"/>
          <w:szCs w:val="24"/>
        </w:rPr>
        <w:t>学生阅读教材</w:t>
      </w:r>
      <w:r>
        <w:rPr>
          <w:sz w:val="24"/>
          <w:szCs w:val="24"/>
        </w:rPr>
        <w:t>64</w:t>
      </w:r>
      <w:r>
        <w:rPr>
          <w:rFonts w:hint="eastAsia" w:ascii="宋体" w:hAnsi="宋体" w:eastAsia="宋体" w:cs="宋体"/>
          <w:sz w:val="24"/>
          <w:szCs w:val="24"/>
        </w:rPr>
        <w:t>页的阅读材料</w:t>
      </w:r>
      <w:r>
        <w:rPr>
          <w:sz w:val="24"/>
          <w:szCs w:val="24"/>
        </w:rPr>
        <w:t>“</w:t>
      </w:r>
      <w:r>
        <w:rPr>
          <w:rFonts w:hint="eastAsia" w:ascii="宋体" w:hAnsi="宋体" w:eastAsia="宋体" w:cs="宋体"/>
          <w:sz w:val="24"/>
          <w:szCs w:val="24"/>
        </w:rPr>
        <w:t>前店后厂</w:t>
      </w:r>
      <w:r>
        <w:rPr>
          <w:sz w:val="24"/>
          <w:szCs w:val="24"/>
        </w:rPr>
        <w:t>”,</w:t>
      </w:r>
      <w:r>
        <w:rPr>
          <w:rFonts w:hint="eastAsia" w:ascii="宋体" w:hAnsi="宋体" w:eastAsia="宋体" w:cs="宋体"/>
          <w:sz w:val="24"/>
          <w:szCs w:val="24"/>
        </w:rPr>
        <w:t>说一说港澳地区和珠江三角洲地区各自扮演什么角色</w:t>
      </w:r>
      <w:r>
        <w:rPr>
          <w:sz w:val="24"/>
          <w:szCs w:val="24"/>
        </w:rPr>
        <w:t>?</w:t>
      </w:r>
      <w:r>
        <w:rPr>
          <w:rFonts w:hint="eastAsia" w:ascii="宋体" w:hAnsi="宋体" w:eastAsia="宋体" w:cs="宋体"/>
          <w:sz w:val="24"/>
          <w:szCs w:val="24"/>
        </w:rPr>
        <w:t>这种合作能给双方带来哪些好处</w:t>
      </w:r>
      <w:r>
        <w:rPr>
          <w:sz w:val="24"/>
          <w:szCs w:val="24"/>
        </w:rPr>
        <w:t>?</w:t>
      </w:r>
      <w:r>
        <w:rPr>
          <w:rFonts w:hint="eastAsia" w:ascii="宋体" w:hAnsi="宋体" w:eastAsia="宋体" w:cs="宋体"/>
          <w:sz w:val="24"/>
          <w:szCs w:val="24"/>
        </w:rPr>
        <w:t>学生阅读、讨论。</w:t>
      </w:r>
    </w:p>
    <w:p>
      <w:pPr>
        <w:pStyle w:val="3"/>
        <w:keepNext w:val="0"/>
        <w:keepLines w:val="0"/>
        <w:widowControl/>
        <w:suppressLineNumbers w:val="0"/>
        <w:spacing w:line="360" w:lineRule="auto"/>
      </w:pPr>
      <w:r>
        <w:rPr>
          <w:rFonts w:hint="eastAsia" w:ascii="宋体" w:hAnsi="宋体" w:eastAsia="宋体" w:cs="宋体"/>
          <w:sz w:val="24"/>
          <w:szCs w:val="24"/>
        </w:rPr>
        <w:t>生</w:t>
      </w:r>
      <w:r>
        <w:rPr>
          <w:sz w:val="24"/>
          <w:szCs w:val="24"/>
        </w:rPr>
        <w:t>:</w:t>
      </w:r>
      <w:r>
        <w:rPr>
          <w:rFonts w:hint="eastAsia" w:ascii="宋体" w:hAnsi="宋体" w:eastAsia="宋体" w:cs="宋体"/>
          <w:sz w:val="24"/>
          <w:szCs w:val="24"/>
        </w:rPr>
        <w:t>对港澳来说</w:t>
      </w:r>
      <w:r>
        <w:rPr>
          <w:sz w:val="24"/>
          <w:szCs w:val="24"/>
        </w:rPr>
        <w:t>,</w:t>
      </w:r>
      <w:r>
        <w:rPr>
          <w:rFonts w:hint="eastAsia" w:ascii="宋体" w:hAnsi="宋体" w:eastAsia="宋体" w:cs="宋体"/>
          <w:sz w:val="24"/>
          <w:szCs w:val="24"/>
        </w:rPr>
        <w:t>解决了土地和劳动力问题</w:t>
      </w:r>
      <w:r>
        <w:rPr>
          <w:sz w:val="24"/>
          <w:szCs w:val="24"/>
        </w:rPr>
        <w:t>;</w:t>
      </w:r>
      <w:r>
        <w:rPr>
          <w:rFonts w:hint="eastAsia" w:ascii="宋体" w:hAnsi="宋体" w:eastAsia="宋体" w:cs="宋体"/>
          <w:sz w:val="24"/>
          <w:szCs w:val="24"/>
        </w:rPr>
        <w:t>对珠江三角洲来说</w:t>
      </w:r>
      <w:r>
        <w:rPr>
          <w:sz w:val="24"/>
          <w:szCs w:val="24"/>
        </w:rPr>
        <w:t>,</w:t>
      </w:r>
      <w:r>
        <w:rPr>
          <w:rFonts w:hint="eastAsia" w:ascii="宋体" w:hAnsi="宋体" w:eastAsia="宋体" w:cs="宋体"/>
          <w:sz w:val="24"/>
          <w:szCs w:val="24"/>
        </w:rPr>
        <w:t>解决了资金、技术、管理经验和产品营销等问题。师</w:t>
      </w:r>
      <w:r>
        <w:rPr>
          <w:sz w:val="24"/>
          <w:szCs w:val="24"/>
        </w:rPr>
        <w:t>:</w:t>
      </w:r>
      <w:r>
        <w:rPr>
          <w:rFonts w:hint="eastAsia" w:ascii="宋体" w:hAnsi="宋体" w:eastAsia="宋体" w:cs="宋体"/>
          <w:sz w:val="24"/>
          <w:szCs w:val="24"/>
        </w:rPr>
        <w:t>港澳地区和珠江三角洲地区</w:t>
      </w:r>
      <w:r>
        <w:rPr>
          <w:sz w:val="24"/>
          <w:szCs w:val="24"/>
        </w:rPr>
        <w:t>“</w:t>
      </w:r>
      <w:r>
        <w:rPr>
          <w:rFonts w:hint="eastAsia" w:ascii="宋体" w:hAnsi="宋体" w:eastAsia="宋体" w:cs="宋体"/>
          <w:sz w:val="24"/>
          <w:szCs w:val="24"/>
        </w:rPr>
        <w:t>前店后厂</w:t>
      </w:r>
      <w:r>
        <w:rPr>
          <w:sz w:val="24"/>
          <w:szCs w:val="24"/>
        </w:rPr>
        <w:t>”</w:t>
      </w:r>
      <w:r>
        <w:rPr>
          <w:rFonts w:hint="eastAsia" w:ascii="宋体" w:hAnsi="宋体" w:eastAsia="宋体" w:cs="宋体"/>
          <w:sz w:val="24"/>
          <w:szCs w:val="24"/>
        </w:rPr>
        <w:t>的合作模式</w:t>
      </w:r>
      <w:r>
        <w:rPr>
          <w:sz w:val="24"/>
          <w:szCs w:val="24"/>
        </w:rPr>
        <w:t>,</w:t>
      </w:r>
      <w:r>
        <w:rPr>
          <w:rFonts w:hint="eastAsia" w:ascii="宋体" w:hAnsi="宋体" w:eastAsia="宋体" w:cs="宋体"/>
          <w:sz w:val="24"/>
          <w:szCs w:val="24"/>
        </w:rPr>
        <w:t>发挥各自的优势</w:t>
      </w:r>
      <w:r>
        <w:rPr>
          <w:sz w:val="24"/>
          <w:szCs w:val="24"/>
        </w:rPr>
        <w:t>,</w:t>
      </w:r>
      <w:r>
        <w:rPr>
          <w:rFonts w:hint="eastAsia" w:ascii="宋体" w:hAnsi="宋体" w:eastAsia="宋体" w:cs="宋体"/>
          <w:sz w:val="24"/>
          <w:szCs w:val="24"/>
        </w:rPr>
        <w:t>在改革开放初期起到了重大作用。因为当时祖国内地对国际市场缺乏了解</w:t>
      </w:r>
      <w:r>
        <w:rPr>
          <w:sz w:val="24"/>
          <w:szCs w:val="24"/>
        </w:rPr>
        <w:t>,</w:t>
      </w:r>
      <w:r>
        <w:rPr>
          <w:rFonts w:hint="eastAsia" w:ascii="宋体" w:hAnsi="宋体" w:eastAsia="宋体" w:cs="宋体"/>
          <w:sz w:val="24"/>
          <w:szCs w:val="24"/>
        </w:rPr>
        <w:t>资金、技术和管理水平也较为欠缺</w:t>
      </w:r>
      <w:r>
        <w:rPr>
          <w:sz w:val="24"/>
          <w:szCs w:val="24"/>
        </w:rPr>
        <w:t>,</w:t>
      </w:r>
      <w:r>
        <w:rPr>
          <w:rFonts w:hint="eastAsia" w:ascii="宋体" w:hAnsi="宋体" w:eastAsia="宋体" w:cs="宋体"/>
          <w:sz w:val="24"/>
          <w:szCs w:val="24"/>
        </w:rPr>
        <w:t>这种合作模式大大促进了珠江三角洲地区的经济发展。</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【活动设计】</w:t>
      </w:r>
    </w:p>
    <w:p>
      <w:pPr>
        <w:pStyle w:val="3"/>
        <w:keepNext w:val="0"/>
        <w:keepLines w:val="0"/>
        <w:widowControl/>
        <w:suppressLineNumbers w:val="0"/>
        <w:spacing w:line="360" w:lineRule="auto"/>
      </w:pPr>
      <w:r>
        <w:rPr>
          <w:rFonts w:hint="eastAsia" w:ascii="宋体" w:hAnsi="宋体" w:eastAsia="宋体" w:cs="宋体"/>
          <w:sz w:val="24"/>
          <w:szCs w:val="24"/>
        </w:rPr>
        <w:t>读下图</w:t>
      </w:r>
      <w:r>
        <w:rPr>
          <w:sz w:val="24"/>
          <w:szCs w:val="24"/>
        </w:rPr>
        <w:t>,</w:t>
      </w:r>
      <w:r>
        <w:rPr>
          <w:rFonts w:hint="eastAsia" w:ascii="宋体" w:hAnsi="宋体" w:eastAsia="宋体" w:cs="宋体"/>
          <w:sz w:val="24"/>
          <w:szCs w:val="24"/>
        </w:rPr>
        <w:t>说一说</w:t>
      </w:r>
      <w:r>
        <w:rPr>
          <w:sz w:val="24"/>
          <w:szCs w:val="24"/>
        </w:rPr>
        <w:t>,</w:t>
      </w:r>
      <w:r>
        <w:rPr>
          <w:rFonts w:hint="eastAsia" w:ascii="宋体" w:hAnsi="宋体" w:eastAsia="宋体" w:cs="宋体"/>
          <w:sz w:val="24"/>
          <w:szCs w:val="24"/>
        </w:rPr>
        <w:t>香港和祖国内地各有哪些优势</w:t>
      </w:r>
      <w:r>
        <w:rPr>
          <w:sz w:val="24"/>
          <w:szCs w:val="24"/>
        </w:rPr>
        <w:t>?</w:t>
      </w:r>
      <w:r>
        <w:rPr>
          <w:rFonts w:hint="eastAsia" w:ascii="宋体" w:hAnsi="宋体" w:eastAsia="宋体" w:cs="宋体"/>
          <w:sz w:val="24"/>
          <w:szCs w:val="24"/>
        </w:rPr>
        <w:t>学生读图</w:t>
      </w:r>
      <w:r>
        <w:rPr>
          <w:sz w:val="24"/>
          <w:szCs w:val="24"/>
        </w:rPr>
        <w:t>,</w:t>
      </w:r>
      <w:r>
        <w:rPr>
          <w:rFonts w:hint="eastAsia" w:ascii="宋体" w:hAnsi="宋体" w:eastAsia="宋体" w:cs="宋体"/>
          <w:sz w:val="24"/>
          <w:szCs w:val="24"/>
        </w:rPr>
        <w:t>归纳。</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香港优势</w:t>
      </w:r>
      <w:r>
        <w:rPr>
          <w:sz w:val="24"/>
          <w:szCs w:val="24"/>
        </w:rPr>
        <w:t>:</w:t>
      </w:r>
      <w:r>
        <w:rPr>
          <w:rFonts w:hint="eastAsia" w:ascii="宋体" w:hAnsi="宋体" w:eastAsia="宋体" w:cs="宋体"/>
          <w:sz w:val="24"/>
          <w:szCs w:val="24"/>
        </w:rPr>
        <w:t>资金、信息、技术和管理经验。祖国内地优势</w:t>
      </w:r>
      <w:r>
        <w:rPr>
          <w:sz w:val="24"/>
          <w:szCs w:val="24"/>
        </w:rPr>
        <w:t>:</w:t>
      </w:r>
      <w:r>
        <w:rPr>
          <w:rFonts w:hint="eastAsia" w:ascii="宋体" w:hAnsi="宋体" w:eastAsia="宋体" w:cs="宋体"/>
          <w:sz w:val="24"/>
          <w:szCs w:val="24"/>
        </w:rPr>
        <w:t>土地、劳动力、资源</w:t>
      </w:r>
      <w:r>
        <w:rPr>
          <w:sz w:val="24"/>
          <w:szCs w:val="24"/>
        </w:rPr>
        <w:t>,</w:t>
      </w:r>
      <w:r>
        <w:rPr>
          <w:rFonts w:hint="eastAsia" w:ascii="宋体" w:hAnsi="宋体" w:eastAsia="宋体" w:cs="宋体"/>
          <w:sz w:val="24"/>
          <w:szCs w:val="24"/>
        </w:rPr>
        <w:t>并给香港提供日常生活消费品。</w:t>
      </w:r>
    </w:p>
    <w:p>
      <w:pPr>
        <w:pStyle w:val="3"/>
        <w:keepNext w:val="0"/>
        <w:keepLines w:val="0"/>
        <w:widowControl/>
        <w:suppressLineNumbers w:val="0"/>
        <w:spacing w:line="360" w:lineRule="auto"/>
      </w:pPr>
      <w:r>
        <w:rPr>
          <w:rFonts w:hint="eastAsia" w:ascii="宋体" w:hAnsi="宋体" w:eastAsia="宋体" w:cs="宋体"/>
          <w:sz w:val="24"/>
          <w:szCs w:val="24"/>
        </w:rPr>
        <w:t>师</w:t>
      </w:r>
      <w:r>
        <w:rPr>
          <w:sz w:val="24"/>
          <w:szCs w:val="24"/>
        </w:rPr>
        <w:t>:</w:t>
      </w:r>
      <w:r>
        <w:rPr>
          <w:rFonts w:hint="eastAsia" w:ascii="宋体" w:hAnsi="宋体" w:eastAsia="宋体" w:cs="宋体"/>
          <w:sz w:val="24"/>
          <w:szCs w:val="24"/>
        </w:rPr>
        <w:t>思考一下</w:t>
      </w:r>
      <w:r>
        <w:rPr>
          <w:sz w:val="24"/>
          <w:szCs w:val="24"/>
        </w:rPr>
        <w:t>,</w:t>
      </w:r>
      <w:r>
        <w:rPr>
          <w:rFonts w:hint="eastAsia" w:ascii="宋体" w:hAnsi="宋体" w:eastAsia="宋体" w:cs="宋体"/>
          <w:sz w:val="24"/>
          <w:szCs w:val="24"/>
        </w:rPr>
        <w:t>根据双方各自的优势</w:t>
      </w:r>
      <w:r>
        <w:rPr>
          <w:sz w:val="24"/>
          <w:szCs w:val="24"/>
        </w:rPr>
        <w:t>,</w:t>
      </w:r>
      <w:r>
        <w:rPr>
          <w:rFonts w:hint="eastAsia" w:ascii="宋体" w:hAnsi="宋体" w:eastAsia="宋体" w:cs="宋体"/>
          <w:sz w:val="24"/>
          <w:szCs w:val="24"/>
        </w:rPr>
        <w:t>港澳和祖国内地</w:t>
      </w:r>
      <w:r>
        <w:rPr>
          <w:sz w:val="24"/>
          <w:szCs w:val="24"/>
        </w:rPr>
        <w:t>,</w:t>
      </w:r>
      <w:r>
        <w:rPr>
          <w:rFonts w:hint="eastAsia" w:ascii="宋体" w:hAnsi="宋体" w:eastAsia="宋体" w:cs="宋体"/>
          <w:sz w:val="24"/>
          <w:szCs w:val="24"/>
        </w:rPr>
        <w:t>特别是临近港澳的珠江三角洲地区</w:t>
      </w:r>
      <w:r>
        <w:rPr>
          <w:sz w:val="24"/>
          <w:szCs w:val="24"/>
        </w:rPr>
        <w:t>,</w:t>
      </w:r>
      <w:r>
        <w:rPr>
          <w:rFonts w:hint="eastAsia" w:ascii="宋体" w:hAnsi="宋体" w:eastAsia="宋体" w:cs="宋体"/>
          <w:sz w:val="24"/>
          <w:szCs w:val="24"/>
        </w:rPr>
        <w:t>应该如何发挥各自的优势</w:t>
      </w:r>
      <w:r>
        <w:rPr>
          <w:sz w:val="24"/>
          <w:szCs w:val="24"/>
        </w:rPr>
        <w:t>,</w:t>
      </w:r>
      <w:r>
        <w:rPr>
          <w:rFonts w:hint="eastAsia" w:ascii="宋体" w:hAnsi="宋体" w:eastAsia="宋体" w:cs="宋体"/>
          <w:sz w:val="24"/>
          <w:szCs w:val="24"/>
        </w:rPr>
        <w:t>进行紧密合作</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学生阅读教材</w:t>
      </w:r>
      <w:r>
        <w:rPr>
          <w:sz w:val="24"/>
          <w:szCs w:val="24"/>
        </w:rPr>
        <w:t>64</w:t>
      </w:r>
      <w:r>
        <w:rPr>
          <w:rFonts w:hint="eastAsia" w:ascii="宋体" w:hAnsi="宋体" w:eastAsia="宋体" w:cs="宋体"/>
          <w:sz w:val="24"/>
          <w:szCs w:val="24"/>
        </w:rPr>
        <w:t>页的阅读材料</w:t>
      </w:r>
      <w:r>
        <w:rPr>
          <w:sz w:val="24"/>
          <w:szCs w:val="24"/>
        </w:rPr>
        <w:t>“</w:t>
      </w:r>
      <w:r>
        <w:rPr>
          <w:rFonts w:hint="eastAsia" w:ascii="宋体" w:hAnsi="宋体" w:eastAsia="宋体" w:cs="宋体"/>
          <w:sz w:val="24"/>
          <w:szCs w:val="24"/>
        </w:rPr>
        <w:t>前店后厂</w:t>
      </w:r>
      <w:r>
        <w:rPr>
          <w:sz w:val="24"/>
          <w:szCs w:val="24"/>
        </w:rPr>
        <w:t>”,</w:t>
      </w:r>
      <w:r>
        <w:rPr>
          <w:rFonts w:hint="eastAsia" w:ascii="宋体" w:hAnsi="宋体" w:eastAsia="宋体" w:cs="宋体"/>
          <w:sz w:val="24"/>
          <w:szCs w:val="24"/>
        </w:rPr>
        <w:t>说一说港澳地区和珠江三角洲地区各自扮演什么角色</w:t>
      </w:r>
      <w:r>
        <w:rPr>
          <w:sz w:val="24"/>
          <w:szCs w:val="24"/>
        </w:rPr>
        <w:t>?</w:t>
      </w:r>
      <w:r>
        <w:rPr>
          <w:rFonts w:hint="eastAsia" w:ascii="宋体" w:hAnsi="宋体" w:eastAsia="宋体" w:cs="宋体"/>
          <w:sz w:val="24"/>
          <w:szCs w:val="24"/>
        </w:rPr>
        <w:t>这种合作能给双方带来哪些好处</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学生阅读、讨论。</w:t>
      </w:r>
    </w:p>
    <w:p>
      <w:pPr>
        <w:pStyle w:val="3"/>
        <w:keepNext w:val="0"/>
        <w:keepLines w:val="0"/>
        <w:widowControl/>
        <w:suppressLineNumbers w:val="0"/>
        <w:spacing w:line="360" w:lineRule="auto"/>
      </w:pPr>
      <w:r>
        <w:rPr>
          <w:sz w:val="24"/>
          <w:szCs w:val="24"/>
        </w:rPr>
        <w:t> </w:t>
      </w:r>
      <w:r>
        <w:rPr>
          <w:rFonts w:hint="eastAsia" w:ascii="宋体" w:hAnsi="宋体" w:eastAsia="宋体" w:cs="宋体"/>
          <w:sz w:val="24"/>
          <w:szCs w:val="24"/>
        </w:rPr>
        <w:t>生</w:t>
      </w:r>
      <w:r>
        <w:rPr>
          <w:sz w:val="24"/>
          <w:szCs w:val="24"/>
        </w:rPr>
        <w:t>:</w:t>
      </w:r>
    </w:p>
    <w:p>
      <w:pPr>
        <w:pStyle w:val="3"/>
        <w:keepNext w:val="0"/>
        <w:keepLines w:val="0"/>
        <w:widowControl/>
        <w:suppressLineNumbers w:val="0"/>
        <w:spacing w:line="360" w:lineRule="auto"/>
      </w:pPr>
      <w:r>
        <w:rPr>
          <w:rFonts w:hint="eastAsia" w:ascii="宋体" w:hAnsi="宋体" w:eastAsia="宋体" w:cs="宋体"/>
          <w:sz w:val="24"/>
          <w:szCs w:val="24"/>
        </w:rPr>
        <w:t>对港澳来说</w:t>
      </w:r>
      <w:r>
        <w:rPr>
          <w:sz w:val="24"/>
          <w:szCs w:val="24"/>
        </w:rPr>
        <w:t>,</w:t>
      </w:r>
      <w:r>
        <w:rPr>
          <w:rFonts w:hint="eastAsia" w:ascii="宋体" w:hAnsi="宋体" w:eastAsia="宋体" w:cs="宋体"/>
          <w:sz w:val="24"/>
          <w:szCs w:val="24"/>
        </w:rPr>
        <w:t>解决了土地和劳动力问题</w:t>
      </w:r>
      <w:r>
        <w:rPr>
          <w:sz w:val="24"/>
          <w:szCs w:val="24"/>
        </w:rPr>
        <w:t>;</w:t>
      </w:r>
      <w:r>
        <w:rPr>
          <w:rFonts w:hint="eastAsia" w:ascii="宋体" w:hAnsi="宋体" w:eastAsia="宋体" w:cs="宋体"/>
          <w:sz w:val="24"/>
          <w:szCs w:val="24"/>
        </w:rPr>
        <w:t>对珠江三角洲来说</w:t>
      </w:r>
      <w:r>
        <w:rPr>
          <w:sz w:val="24"/>
          <w:szCs w:val="24"/>
        </w:rPr>
        <w:t>,</w:t>
      </w:r>
      <w:r>
        <w:rPr>
          <w:rFonts w:hint="eastAsia" w:ascii="宋体" w:hAnsi="宋体" w:eastAsia="宋体" w:cs="宋体"/>
          <w:sz w:val="24"/>
          <w:szCs w:val="24"/>
        </w:rPr>
        <w:t>解决了资金、技术、管理经验和产品营销等问题。</w:t>
      </w:r>
    </w:p>
    <w:p>
      <w:pPr>
        <w:pStyle w:val="3"/>
        <w:keepNext w:val="0"/>
        <w:keepLines w:val="0"/>
        <w:widowControl/>
        <w:suppressLineNumbers w:val="0"/>
        <w:spacing w:line="360" w:lineRule="auto"/>
      </w:pPr>
      <w:r>
        <w:rPr>
          <w:rFonts w:hint="eastAsia" w:ascii="宋体" w:hAnsi="宋体" w:eastAsia="宋体" w:cs="宋体"/>
          <w:sz w:val="24"/>
          <w:szCs w:val="24"/>
        </w:rPr>
        <w:t>师</w:t>
      </w:r>
      <w:r>
        <w:rPr>
          <w:sz w:val="24"/>
          <w:szCs w:val="24"/>
        </w:rPr>
        <w:t>:</w:t>
      </w:r>
      <w:r>
        <w:rPr>
          <w:rFonts w:hint="eastAsia" w:ascii="宋体" w:hAnsi="宋体" w:eastAsia="宋体" w:cs="宋体"/>
          <w:sz w:val="24"/>
          <w:szCs w:val="24"/>
        </w:rPr>
        <w:t>港澳地区和珠江三角洲地区</w:t>
      </w:r>
      <w:r>
        <w:rPr>
          <w:sz w:val="24"/>
          <w:szCs w:val="24"/>
        </w:rPr>
        <w:t>“</w:t>
      </w:r>
      <w:r>
        <w:rPr>
          <w:rFonts w:hint="eastAsia" w:ascii="宋体" w:hAnsi="宋体" w:eastAsia="宋体" w:cs="宋体"/>
          <w:sz w:val="24"/>
          <w:szCs w:val="24"/>
        </w:rPr>
        <w:t>前店后厂</w:t>
      </w:r>
      <w:r>
        <w:rPr>
          <w:sz w:val="24"/>
          <w:szCs w:val="24"/>
        </w:rPr>
        <w:t>”</w:t>
      </w:r>
      <w:r>
        <w:rPr>
          <w:rFonts w:hint="eastAsia" w:ascii="宋体" w:hAnsi="宋体" w:eastAsia="宋体" w:cs="宋体"/>
          <w:sz w:val="24"/>
          <w:szCs w:val="24"/>
        </w:rPr>
        <w:t>的合作模式</w:t>
      </w:r>
      <w:r>
        <w:rPr>
          <w:sz w:val="24"/>
          <w:szCs w:val="24"/>
        </w:rPr>
        <w:t>,</w:t>
      </w:r>
      <w:r>
        <w:rPr>
          <w:rFonts w:hint="eastAsia" w:ascii="宋体" w:hAnsi="宋体" w:eastAsia="宋体" w:cs="宋体"/>
          <w:sz w:val="24"/>
          <w:szCs w:val="24"/>
        </w:rPr>
        <w:t>发挥各自的优势</w:t>
      </w:r>
      <w:r>
        <w:rPr>
          <w:sz w:val="24"/>
          <w:szCs w:val="24"/>
        </w:rPr>
        <w:t>,</w:t>
      </w:r>
      <w:r>
        <w:rPr>
          <w:rFonts w:hint="eastAsia" w:ascii="宋体" w:hAnsi="宋体" w:eastAsia="宋体" w:cs="宋体"/>
          <w:sz w:val="24"/>
          <w:szCs w:val="24"/>
        </w:rPr>
        <w:t>在改革开放初期起到了重大作用。因为当时祖国内地对国际市场缺乏了解</w:t>
      </w:r>
      <w:r>
        <w:rPr>
          <w:sz w:val="24"/>
          <w:szCs w:val="24"/>
        </w:rPr>
        <w:t>,</w:t>
      </w:r>
      <w:r>
        <w:rPr>
          <w:rFonts w:hint="eastAsia" w:ascii="宋体" w:hAnsi="宋体" w:eastAsia="宋体" w:cs="宋体"/>
          <w:sz w:val="24"/>
          <w:szCs w:val="24"/>
        </w:rPr>
        <w:t>资金、技术和管理水平也较为欠缺</w:t>
      </w:r>
      <w:r>
        <w:rPr>
          <w:sz w:val="24"/>
          <w:szCs w:val="24"/>
        </w:rPr>
        <w:t>,</w:t>
      </w:r>
      <w:r>
        <w:rPr>
          <w:rFonts w:hint="eastAsia" w:ascii="宋体" w:hAnsi="宋体" w:eastAsia="宋体" w:cs="宋体"/>
          <w:sz w:val="24"/>
          <w:szCs w:val="24"/>
        </w:rPr>
        <w:t>这种合作模式大大促进了珠江三角洲地区的经济发展。</w:t>
      </w:r>
    </w:p>
    <w:p>
      <w:pPr>
        <w:pStyle w:val="3"/>
        <w:keepNext w:val="0"/>
        <w:keepLines w:val="0"/>
        <w:widowControl/>
        <w:suppressLineNumbers w:val="0"/>
        <w:spacing w:line="360" w:lineRule="auto"/>
      </w:pPr>
      <w:r>
        <w:rPr>
          <w:rFonts w:hint="eastAsia" w:ascii="宋体" w:hAnsi="宋体" w:eastAsia="宋体" w:cs="宋体"/>
          <w:sz w:val="24"/>
          <w:szCs w:val="24"/>
        </w:rPr>
        <w:t>（五）课堂检测，砸金蛋游戏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ZDc0YTI3MjA5OTAxMDFlZDIyZTdlNTJmMGI2MTgifQ=="/>
  </w:docVars>
  <w:rsids>
    <w:rsidRoot w:val="162E1DE9"/>
    <w:rsid w:val="162E1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2238</Words>
  <Characters>2317</Characters>
  <Lines>0</Lines>
  <Paragraphs>0</Paragraphs>
  <TotalTime>0</TotalTime>
  <ScaleCrop>false</ScaleCrop>
  <LinksUpToDate>false</LinksUpToDate>
  <CharactersWithSpaces>2366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2023-07-12T06:45:00Z</dcterms:created>
  <dc:creator>你看到的我是蓝色的</dc:creator>
  <cp:lastModifiedBy>你看到的我是蓝色的</cp:lastModifiedBy>
  <dcterms:modified xsi:type="dcterms:W3CDTF">2023-07-12T06:46:04Z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AE20582474C14530B9CA77F6A7AA6833_11</vt:lpwstr>
  </property>
</Properties>
</file>